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D706" w14:textId="77777777" w:rsidR="00015118" w:rsidRPr="00F9310F" w:rsidRDefault="00015118" w:rsidP="00D63273">
      <w:pPr>
        <w:spacing w:before="60" w:after="60" w:line="2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310F">
        <w:rPr>
          <w:rFonts w:asciiTheme="minorHAnsi" w:hAnsiTheme="minorHAnsi" w:cstheme="minorHAnsi"/>
          <w:b/>
          <w:sz w:val="22"/>
          <w:szCs w:val="22"/>
        </w:rPr>
        <w:t xml:space="preserve">ΔΕΛΤΙΟ </w:t>
      </w:r>
      <w:r w:rsidR="00EE5886" w:rsidRPr="00F9310F">
        <w:rPr>
          <w:rFonts w:asciiTheme="minorHAnsi" w:hAnsiTheme="minorHAnsi" w:cstheme="minorHAnsi"/>
          <w:b/>
          <w:sz w:val="22"/>
          <w:szCs w:val="22"/>
        </w:rPr>
        <w:t xml:space="preserve">ΠΑΡΑΚΟΛΟΥΘΗΣΗΣ - </w:t>
      </w:r>
      <w:r w:rsidRPr="00F9310F">
        <w:rPr>
          <w:rFonts w:asciiTheme="minorHAnsi" w:hAnsiTheme="minorHAnsi" w:cstheme="minorHAnsi"/>
          <w:b/>
          <w:sz w:val="22"/>
          <w:szCs w:val="22"/>
        </w:rPr>
        <w:t>ΑΞΙΟΛΟΓΗΣΗΣ ΕΝΔΙΑΜΕΣΟΥ ΦΟΡΕΑ</w:t>
      </w:r>
    </w:p>
    <w:p w14:paraId="6639D133" w14:textId="77777777" w:rsidR="005E076A" w:rsidRPr="00F9310F" w:rsidRDefault="005E076A" w:rsidP="00D63273">
      <w:pPr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2126"/>
      </w:tblGrid>
      <w:tr w:rsidR="00550E77" w:rsidRPr="00F9310F" w14:paraId="13D527E5" w14:textId="77777777" w:rsidTr="001A6D53">
        <w:tc>
          <w:tcPr>
            <w:tcW w:w="6629" w:type="dxa"/>
          </w:tcPr>
          <w:p w14:paraId="531B916E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ΕΝΔΙΑΜΕΣΟΣ ΦΟΡΕΑΣ: ……………………</w:t>
            </w:r>
          </w:p>
        </w:tc>
        <w:tc>
          <w:tcPr>
            <w:tcW w:w="2126" w:type="dxa"/>
          </w:tcPr>
          <w:p w14:paraId="63A7051F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ΚΩΔ ΕΦ: ………..</w:t>
            </w:r>
          </w:p>
          <w:p w14:paraId="197C6023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80EB71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Υ.Α. ……………. Ορισμού ΕΦ</w:t>
            </w:r>
          </w:p>
        </w:tc>
      </w:tr>
    </w:tbl>
    <w:p w14:paraId="7368277F" w14:textId="77777777" w:rsidR="00550E77" w:rsidRPr="00F9310F" w:rsidRDefault="00550E77" w:rsidP="00B25104">
      <w:pPr>
        <w:spacing w:line="140" w:lineRule="exact"/>
        <w:rPr>
          <w:rFonts w:asciiTheme="minorHAnsi" w:hAnsiTheme="minorHAnsi" w:cstheme="minorHAnsi"/>
          <w:b/>
          <w:sz w:val="22"/>
          <w:szCs w:val="22"/>
        </w:rPr>
      </w:pP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  <w:r w:rsidRPr="00F9310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178"/>
        <w:gridCol w:w="2209"/>
        <w:gridCol w:w="1967"/>
        <w:gridCol w:w="2054"/>
      </w:tblGrid>
      <w:tr w:rsidR="00550E77" w:rsidRPr="00F9310F" w14:paraId="516D2321" w14:textId="77777777" w:rsidTr="000F5407">
        <w:tc>
          <w:tcPr>
            <w:tcW w:w="10874" w:type="dxa"/>
            <w:gridSpan w:val="5"/>
          </w:tcPr>
          <w:p w14:paraId="7DC032E3" w14:textId="77777777" w:rsidR="00550E77" w:rsidRPr="00F9310F" w:rsidRDefault="00550E77" w:rsidP="00202A15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ΣΤΟΙΧΕΙΑ </w:t>
            </w:r>
            <w:r w:rsidR="00202A15"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ΕΚΧΩΡΗΣΗΣ </w:t>
            </w:r>
          </w:p>
        </w:tc>
      </w:tr>
      <w:tr w:rsidR="00550E77" w:rsidRPr="00F9310F" w14:paraId="0A0C5518" w14:textId="77777777" w:rsidTr="000F5407">
        <w:tc>
          <w:tcPr>
            <w:tcW w:w="4522" w:type="dxa"/>
            <w:gridSpan w:val="2"/>
          </w:tcPr>
          <w:p w14:paraId="62E97BC8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</w:tcPr>
          <w:p w14:paraId="323E9CD8" w14:textId="77777777" w:rsidR="00550E77" w:rsidRPr="00F9310F" w:rsidRDefault="00550E77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Συνολική Χρηματοδότηση </w:t>
            </w:r>
          </w:p>
        </w:tc>
        <w:tc>
          <w:tcPr>
            <w:tcW w:w="2021" w:type="dxa"/>
          </w:tcPr>
          <w:p w14:paraId="2713E79B" w14:textId="77777777" w:rsidR="00550E77" w:rsidRPr="00F9310F" w:rsidRDefault="00550E77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Στήριξη της Ένωσης</w:t>
            </w:r>
          </w:p>
        </w:tc>
        <w:tc>
          <w:tcPr>
            <w:tcW w:w="2097" w:type="dxa"/>
          </w:tcPr>
          <w:p w14:paraId="41A8F6AE" w14:textId="77777777" w:rsidR="00550E77" w:rsidRPr="00F9310F" w:rsidRDefault="00550E77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Εθνική Συμμετοχή</w:t>
            </w:r>
          </w:p>
        </w:tc>
      </w:tr>
      <w:tr w:rsidR="00550E77" w:rsidRPr="00F9310F" w14:paraId="67380180" w14:textId="77777777" w:rsidTr="000F5407">
        <w:tc>
          <w:tcPr>
            <w:tcW w:w="4522" w:type="dxa"/>
            <w:gridSpan w:val="2"/>
          </w:tcPr>
          <w:p w14:paraId="16293211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ΑΞΟΝΑΣ ΠΡΟΤΕΡΑΙΟΤΗΤΑΣ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4572806E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54B5D606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5EE08AC1" w14:textId="77777777" w:rsidR="00550E77" w:rsidRPr="00F9310F" w:rsidRDefault="00550E77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1126E3BF" w14:textId="77777777" w:rsidTr="007B7A59">
        <w:tc>
          <w:tcPr>
            <w:tcW w:w="2261" w:type="dxa"/>
            <w:vMerge w:val="restart"/>
          </w:tcPr>
          <w:p w14:paraId="6A9E8136" w14:textId="29231103" w:rsidR="00B32546" w:rsidRPr="00F9310F" w:rsidRDefault="0038235B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ΕΙΔΙΚΟΣ </w:t>
            </w:r>
            <w:r w:rsidR="00B32546" w:rsidRPr="00F9310F">
              <w:rPr>
                <w:rFonts w:asciiTheme="minorHAnsi" w:hAnsiTheme="minorHAnsi" w:cstheme="minorHAnsi"/>
                <w:sz w:val="22"/>
                <w:szCs w:val="22"/>
              </w:rPr>
              <w:t>ΣΤΟΧΟΣ</w:t>
            </w:r>
            <w:r w:rsidR="00B32546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61" w:type="dxa"/>
          </w:tcPr>
          <w:p w14:paraId="5DCFDC2B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0A3E3883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100AB9BB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068400FF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5604A7F3" w14:textId="77777777" w:rsidTr="007B7A59">
        <w:tc>
          <w:tcPr>
            <w:tcW w:w="2261" w:type="dxa"/>
            <w:vMerge/>
          </w:tcPr>
          <w:p w14:paraId="1BFBD734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77B9DF0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4C66D4EE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14:paraId="20039903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4511C6CE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79F5A1C3" w14:textId="77777777" w:rsidTr="00AB596A">
        <w:tc>
          <w:tcPr>
            <w:tcW w:w="2261" w:type="dxa"/>
            <w:vMerge w:val="restart"/>
          </w:tcPr>
          <w:p w14:paraId="0BABEA53" w14:textId="4150597C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ΠΡΟΤΕΡΑΙΟΤΗΤΑ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61" w:type="dxa"/>
          </w:tcPr>
          <w:p w14:paraId="5D492BD8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5B23F86D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</w:tcPr>
          <w:p w14:paraId="0DFE4A36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6F71C092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26939959" w14:textId="77777777" w:rsidTr="00AB596A">
        <w:tc>
          <w:tcPr>
            <w:tcW w:w="2261" w:type="dxa"/>
            <w:vMerge/>
          </w:tcPr>
          <w:p w14:paraId="5F4BB870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76EF919A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5FB1B6E1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</w:tcPr>
          <w:p w14:paraId="3FC1D258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09AF566F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792195AF" w14:textId="77777777" w:rsidTr="008B2366">
        <w:tc>
          <w:tcPr>
            <w:tcW w:w="2261" w:type="dxa"/>
            <w:vMerge w:val="restart"/>
          </w:tcPr>
          <w:p w14:paraId="076EA794" w14:textId="77777777" w:rsidR="00B25104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ΠΕΔΙΑ ΠΑΡΕΜΒΑΣΗΣ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3B1F8DBE" w14:textId="77777777" w:rsidR="00B25104" w:rsidRPr="00F9310F" w:rsidRDefault="00B25104" w:rsidP="00B251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D759C" w14:textId="77777777" w:rsidR="00B32546" w:rsidRPr="00F9310F" w:rsidRDefault="00B32546" w:rsidP="00B2510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01E5B55F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646BACDD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21" w:type="dxa"/>
          </w:tcPr>
          <w:p w14:paraId="11D392B3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7CAFA388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2546" w:rsidRPr="00F9310F" w14:paraId="2B9D40D4" w14:textId="77777777" w:rsidTr="008B2366">
        <w:tc>
          <w:tcPr>
            <w:tcW w:w="2261" w:type="dxa"/>
            <w:vMerge/>
          </w:tcPr>
          <w:p w14:paraId="18784F64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8A69B2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1.2</w:t>
            </w:r>
            <w:r w:rsidR="00160A23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234" w:type="dxa"/>
          </w:tcPr>
          <w:p w14:paraId="0B05BE9D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1" w:type="dxa"/>
          </w:tcPr>
          <w:p w14:paraId="766E448E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7F48EC46" w14:textId="77777777" w:rsidR="00B32546" w:rsidRPr="00F9310F" w:rsidRDefault="00B32546" w:rsidP="00D63273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CCC12F" w14:textId="77777777" w:rsidR="00F0568F" w:rsidRPr="00F9310F" w:rsidRDefault="009D5899" w:rsidP="00291C5A">
      <w:pPr>
        <w:tabs>
          <w:tab w:val="left" w:pos="2261"/>
          <w:tab w:val="left" w:pos="4522"/>
          <w:tab w:val="left" w:pos="6756"/>
          <w:tab w:val="left" w:pos="8777"/>
        </w:tabs>
        <w:spacing w:line="200" w:lineRule="exact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pPr w:leftFromText="180" w:rightFromText="180" w:vertAnchor="text" w:horzAnchor="margin" w:tblpY="-39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471"/>
      </w:tblGrid>
      <w:tr w:rsidR="001A6D53" w:rsidRPr="00F9310F" w14:paraId="48B0691F" w14:textId="77777777" w:rsidTr="001A6D53">
        <w:tc>
          <w:tcPr>
            <w:tcW w:w="10881" w:type="dxa"/>
            <w:gridSpan w:val="2"/>
            <w:shd w:val="clear" w:color="auto" w:fill="auto"/>
          </w:tcPr>
          <w:p w14:paraId="2C1BFC72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ΣΤΟΙΧΕΙΑ ΣΥΝΤΑΞΑΝΤΑ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/ΩΝ</w:t>
            </w: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 ΔΕΛΤΙΟΥ ΠΑΡΑΚΟΛΟΥΘΗΣΗΣ – ΑΞΙΟΛΟΓΗΣΗΣ ΕΦ</w:t>
            </w:r>
          </w:p>
        </w:tc>
      </w:tr>
      <w:tr w:rsidR="001A6D53" w:rsidRPr="00F9310F" w14:paraId="26599ACD" w14:textId="77777777" w:rsidTr="001A6D53">
        <w:tc>
          <w:tcPr>
            <w:tcW w:w="2410" w:type="dxa"/>
            <w:shd w:val="clear" w:color="auto" w:fill="auto"/>
          </w:tcPr>
          <w:p w14:paraId="32BD9D95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ΟΝΟΜΑΤΕΠΩΝΥΜΟ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/Α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471" w:type="dxa"/>
          </w:tcPr>
          <w:p w14:paraId="2F53365F" w14:textId="77777777" w:rsidR="001A6D53" w:rsidRPr="00F9310F" w:rsidRDefault="001A6D53" w:rsidP="001A6D53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D53" w:rsidRPr="00F9310F" w14:paraId="245B3C37" w14:textId="77777777" w:rsidTr="001A6D53">
        <w:tc>
          <w:tcPr>
            <w:tcW w:w="2410" w:type="dxa"/>
            <w:shd w:val="clear" w:color="auto" w:fill="auto"/>
          </w:tcPr>
          <w:p w14:paraId="56947E77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ΤΗΛΕΦΩΝΟ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/Α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471" w:type="dxa"/>
          </w:tcPr>
          <w:p w14:paraId="19C48CD3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D53" w:rsidRPr="00F9310F" w14:paraId="453CD05D" w14:textId="77777777" w:rsidTr="001A6D53">
        <w:tc>
          <w:tcPr>
            <w:tcW w:w="2410" w:type="dxa"/>
            <w:shd w:val="clear" w:color="auto" w:fill="auto"/>
          </w:tcPr>
          <w:p w14:paraId="5B21E158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817F4"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F931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471" w:type="dxa"/>
          </w:tcPr>
          <w:p w14:paraId="3DCEE53B" w14:textId="77777777" w:rsidR="001A6D53" w:rsidRPr="00F9310F" w:rsidRDefault="001A6D53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126803" w14:textId="77777777" w:rsidR="00CA692E" w:rsidRPr="00F9310F" w:rsidRDefault="00CA692E" w:rsidP="00B25104">
      <w:pPr>
        <w:spacing w:line="1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-39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17"/>
        <w:gridCol w:w="2118"/>
        <w:gridCol w:w="4236"/>
      </w:tblGrid>
      <w:tr w:rsidR="00CA692E" w:rsidRPr="00F9310F" w14:paraId="549C9C3E" w14:textId="77777777" w:rsidTr="001E2F38">
        <w:tc>
          <w:tcPr>
            <w:tcW w:w="2410" w:type="dxa"/>
            <w:shd w:val="clear" w:color="auto" w:fill="auto"/>
          </w:tcPr>
          <w:p w14:paraId="622D07F7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ΑΡΙΘΜΟΣ ΔΕΛΤΙΟΥ</w:t>
            </w:r>
          </w:p>
        </w:tc>
        <w:tc>
          <w:tcPr>
            <w:tcW w:w="2117" w:type="dxa"/>
          </w:tcPr>
          <w:p w14:paraId="74977681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8" w:type="dxa"/>
          </w:tcPr>
          <w:p w14:paraId="71AA22A7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ΗΜ/ΝΙΑ ΣΥΜΠΛΗΡΩΣΗΣ ΔΕΛΤΙΟΥ</w:t>
            </w:r>
          </w:p>
        </w:tc>
        <w:tc>
          <w:tcPr>
            <w:tcW w:w="4236" w:type="dxa"/>
          </w:tcPr>
          <w:p w14:paraId="2700612C" w14:textId="77777777" w:rsidR="00CA692E" w:rsidRPr="00F9310F" w:rsidRDefault="00CA692E" w:rsidP="001A6D53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F0568F" w:rsidRPr="00F9310F" w14:paraId="2C2202A9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2C666" w14:textId="77777777" w:rsidR="00F0568F" w:rsidRPr="00F9310F" w:rsidRDefault="00F0568F" w:rsidP="002C1CCE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ΔΙΑΠΙΣΤΩΣΕΙΣ ΑΠΟ Τ</w:t>
            </w:r>
            <w:r w:rsidR="003F234F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="002C1CCE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</w:t>
            </w:r>
            <w:r w:rsidR="003F234F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ΠΑΡΑΚΟΛΟΥΘΗΣΗ ΤΟΥ ΕΦ</w:t>
            </w:r>
          </w:p>
        </w:tc>
      </w:tr>
      <w:tr w:rsidR="00F0568F" w:rsidRPr="00F9310F" w14:paraId="7CDD1FC9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CB70" w14:textId="77777777" w:rsidR="00F0568F" w:rsidRPr="00F9310F" w:rsidRDefault="00276B26" w:rsidP="0069527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Στο πλαίσιο της παρακολούθησης του ΕΦ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και του έργου του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διαπιστώθηκαν </w:t>
            </w:r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 παρακάτω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:</w:t>
            </w:r>
          </w:p>
          <w:p w14:paraId="5EA54A72" w14:textId="77777777" w:rsidR="00047CA7" w:rsidRPr="00F9310F" w:rsidRDefault="00047CA7" w:rsidP="0069527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25F18D" w14:textId="77777777" w:rsidR="00975695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Πρόοδο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5695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εκτέλεσης του ετήσιου προγραμματισμού του ΕΦ</w:t>
            </w:r>
          </w:p>
          <w:p w14:paraId="78B0648B" w14:textId="77777777" w:rsidR="00975695" w:rsidRPr="00F9310F" w:rsidRDefault="00975695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0E1CC9" w14:textId="3B11598E" w:rsidR="00047CA7" w:rsidRPr="00F9310F" w:rsidRDefault="00975695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Πρόοδο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47CA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υλοποίησης πράξεων </w:t>
            </w:r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(φυσικό και οικονομικό αντικείμενο, δείκτες, </w:t>
            </w:r>
            <w:proofErr w:type="spellStart"/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κλπ</w:t>
            </w:r>
            <w:proofErr w:type="spellEnd"/>
            <w:r w:rsidR="00A2314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2732144" w14:textId="77777777" w:rsidR="00047CA7" w:rsidRPr="00F9310F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CFE3CD" w14:textId="3BD78613" w:rsidR="006C2D22" w:rsidRPr="00F9310F" w:rsidRDefault="006C2D22" w:rsidP="006C2D22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Ανταπόκριση του ΕΦ στην έγκαιρη υποβολή των απαραίτητων στοιχείων και αναφορών προς τη ΔΑ και στην υιοθέτηση τυχόν παρατηρήσεών τους </w:t>
            </w:r>
          </w:p>
          <w:p w14:paraId="73630EDB" w14:textId="77777777" w:rsidR="006C2D22" w:rsidRPr="00F9310F" w:rsidRDefault="006C2D22" w:rsidP="006C2D22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3DCA2A" w14:textId="362939EE" w:rsidR="00047CA7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Ακρίβεια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ποιότητα 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και πληρότητα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των στοιχείων πράξεων που καταχωρούνται στο ΟΠΣ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των στοιχείων που περιλαμβάνονται στις αναφορές του ΕΦ</w:t>
            </w:r>
          </w:p>
          <w:p w14:paraId="6F818898" w14:textId="77777777" w:rsidR="00047CA7" w:rsidRPr="00F9310F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2192B" w14:textId="278689F2" w:rsidR="00047CA7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Συστηματική και ορθή ενημέρωση του ΟΠΣ</w:t>
            </w:r>
          </w:p>
          <w:p w14:paraId="696C5A77" w14:textId="77777777" w:rsidR="00047CA7" w:rsidRPr="00F9310F" w:rsidRDefault="00047CA7" w:rsidP="00975695">
            <w:p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D76AE2" w14:textId="77777777" w:rsidR="006C2D22" w:rsidRPr="00F9310F" w:rsidRDefault="006C2D22" w:rsidP="006C2D22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Συνεργασία με ΔΑ και ανταπόκριση του ΕΦ </w:t>
            </w:r>
          </w:p>
          <w:p w14:paraId="6F2C5044" w14:textId="77777777" w:rsidR="006C2D22" w:rsidRPr="00F9310F" w:rsidRDefault="006C2D22" w:rsidP="006C2D22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103DC3" w14:textId="77777777" w:rsidR="00276B26" w:rsidRPr="00F9310F" w:rsidRDefault="00047CA7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Ορθή και αποτελεσματική εφαρμογή των διαδικασιών διαχείρισης και ελέγχου </w:t>
            </w:r>
            <w:r w:rsidR="004A6F8B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ή των καθηκόντων ανά διαδικασία</w:t>
            </w:r>
            <w:r w:rsidR="00602162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4A6F8B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καθήκον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, όπου απαιτείται</w:t>
            </w:r>
            <w:r w:rsidR="00816CF6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1E1B76" w14:textId="77777777" w:rsidR="00276B26" w:rsidRPr="00F9310F" w:rsidRDefault="00276B26" w:rsidP="00276B26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104B7E" w14:textId="473473DA" w:rsidR="00C4357B" w:rsidRPr="00F9310F" w:rsidRDefault="00C4357B" w:rsidP="0097569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Πρόοδος υλοποίησης του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ρογράμματος επιτόπιων επαληθεύσεων του ΕΦ εφόσον οι επιτόπιες επαληθεύσεις συμπεριλαμβάνονται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στ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 καθήκοντα που του έχουν </w:t>
            </w:r>
            <w:r w:rsidR="00524C57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ανατεθεί.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62D0182" w14:textId="77777777" w:rsidR="008C4A28" w:rsidRPr="00F9310F" w:rsidRDefault="008C4A28" w:rsidP="008C4A28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9F9ED0" w14:textId="692594A4" w:rsidR="00602162" w:rsidRPr="00F9310F" w:rsidRDefault="008C4A28" w:rsidP="00342BC5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Συμμόρφωση του ΕΦ σε </w:t>
            </w:r>
            <w:r w:rsidR="00C1352A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διορθωτικά μέτρα ή συστάσεις της ΔΑ ή ελέγχων άλλων ελεγκτικών οργάνων </w:t>
            </w:r>
          </w:p>
          <w:p w14:paraId="319C4916" w14:textId="77777777" w:rsidR="006C2D22" w:rsidRPr="00F9310F" w:rsidRDefault="006C2D22" w:rsidP="006C2D22">
            <w:pPr>
              <w:pStyle w:val="a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AC9B52" w14:textId="77777777" w:rsidR="00B13C8D" w:rsidRPr="00F9310F" w:rsidRDefault="006C2D22" w:rsidP="006C2D22">
            <w:pPr>
              <w:pStyle w:val="a4"/>
              <w:numPr>
                <w:ilvl w:val="0"/>
                <w:numId w:val="31"/>
              </w:numPr>
              <w:spacing w:before="60" w:after="60" w:line="240" w:lineRule="exact"/>
              <w:ind w:left="426" w:hanging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Αδυναμίες ή και ελλείψεις κατά τη διαχείριση των δράσεων ή την εκτέλεση των καθηκόντων που του έχουν ανατεθεί ή στο σύστημα και στις διαδικασίες που εφαρμόζει ο ΕΦ, στις περιπτώσεις που αυτό εξετάζεται. </w:t>
            </w:r>
          </w:p>
          <w:p w14:paraId="1FCF79D3" w14:textId="77777777" w:rsidR="006C2D22" w:rsidRPr="00F9310F" w:rsidRDefault="006C2D22" w:rsidP="006C2D22">
            <w:pPr>
              <w:pStyle w:val="a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814FBE" w14:textId="77777777" w:rsidR="006C2D22" w:rsidRPr="00F9310F" w:rsidRDefault="006C2D22" w:rsidP="006C2D22">
            <w:pPr>
              <w:pStyle w:val="a4"/>
              <w:spacing w:before="60" w:after="60" w:line="240" w:lineRule="exact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568F" w:rsidRPr="00F9310F" w14:paraId="07A7B0D7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95449" w14:textId="77777777" w:rsidR="00F0568F" w:rsidRPr="00F9310F" w:rsidRDefault="00F0568F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ΔΙΑΠΙΣΤΩΣΕΙΣ ΑΠΟ ΤΗΝ ΕΠΙΤΟΠΙΑ ΕΠΑΛΗΘΕΥΣΗ</w:t>
            </w:r>
            <w:r w:rsidR="00C4357B"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8C34E82" w14:textId="77777777" w:rsidR="00C4357B" w:rsidRPr="00F9310F" w:rsidRDefault="00C4357B" w:rsidP="00D6327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(συμπληρώνεται για τους ΕΦ που διενεργείται από τη ΔΑ επιτόπια επαλήθευση) </w:t>
            </w:r>
          </w:p>
        </w:tc>
      </w:tr>
      <w:tr w:rsidR="0005675E" w:rsidRPr="00F9310F" w14:paraId="12B3904B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D2E4" w14:textId="21C60190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 ΕΦ με την οργανωτική δομή και την κατανομή και διάκριση των αρμοδιοτήτων στο εσωτερικό του εφαρμόζει ικανοποιητικά </w:t>
            </w:r>
            <w:r w:rsidR="00D57D00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 καθήκοντα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που του έχουν ανατεθεί και ανταποκρίνεται επαρκώς στις υποχρεώσεις που έχει αναλάβει </w:t>
            </w:r>
            <w:r w:rsidR="00580EA1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3A243CD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0FFA8C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Επιπτώσεις από τυχόν μεταβολές στη δομή του και στην κατανομή των αρμοδιοτήτων στο εσωτερικό του</w:t>
            </w:r>
            <w:r w:rsidR="00580EA1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70B95FD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85EF89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Προβλήματα στη λειτουργία του ΕΦ </w:t>
            </w:r>
          </w:p>
          <w:p w14:paraId="174358CD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B27808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5675E" w:rsidRPr="00F9310F" w14:paraId="2467F16F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3485E" w14:textId="4436C190" w:rsidR="0005675E" w:rsidRPr="00F9310F" w:rsidRDefault="0005675E" w:rsidP="00C50A52">
            <w:pPr>
              <w:spacing w:line="1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 ΕΦ εφαρμόζει ικανοποιητικά </w:t>
            </w:r>
            <w:r w:rsidR="00D57D00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τα καθήκοντα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που του έχουν ανατεθεί, κυρίως ως προς : </w:t>
            </w:r>
          </w:p>
          <w:p w14:paraId="31EBFDB0" w14:textId="77777777" w:rsidR="0005675E" w:rsidRPr="00F9310F" w:rsidRDefault="0005675E" w:rsidP="00C50A52">
            <w:pPr>
              <w:spacing w:line="14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7023FA" w14:textId="77777777" w:rsidR="005114E2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OLE_LINK3"/>
            <w:bookmarkStart w:id="1" w:name="OLE_LINK4"/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Επιλογή και έγκριση Πράξεων </w:t>
            </w:r>
          </w:p>
          <w:p w14:paraId="7A20FBE4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6C645E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5364CD" w14:textId="77777777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Παρακολούθηση υλοποίησης πράξεων </w:t>
            </w:r>
          </w:p>
          <w:p w14:paraId="3D4F19F0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A2E3A2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03705A" w14:textId="73036290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</w:t>
            </w:r>
            <w:r w:rsidR="0077067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ιακηρύξεων, </w:t>
            </w:r>
            <w:r w:rsidR="001D798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  <w:r w:rsidR="0077067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τροποποίησης </w:t>
            </w:r>
            <w:r w:rsidR="001D798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  <w:r w:rsidR="0077067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0FA16DF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4C2B40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23FF9B" w14:textId="77777777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</w:t>
            </w:r>
            <w:r w:rsidR="00C9595C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ές Επαληθεύσεις 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E11B07A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AC29FD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39784" w14:textId="77777777" w:rsidR="0005675E" w:rsidRPr="00F9310F" w:rsidRDefault="0005675E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Επιτόπι</w:t>
            </w:r>
            <w:r w:rsidR="00C9595C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ες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Επαλ</w:t>
            </w:r>
            <w:r w:rsidR="00C9595C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ηθεύσεις</w:t>
            </w:r>
          </w:p>
          <w:p w14:paraId="6A687D2A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96A8C5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C1246" w14:textId="77777777" w:rsidR="00963415" w:rsidRPr="00F9310F" w:rsidRDefault="00963415" w:rsidP="00110EF9">
            <w:pPr>
              <w:pStyle w:val="a4"/>
              <w:numPr>
                <w:ilvl w:val="0"/>
                <w:numId w:val="30"/>
              </w:numPr>
              <w:spacing w:line="360" w:lineRule="auto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Χρηματοδότηση Πράξεων και Πληρωμές Δικαιούχων  </w:t>
            </w:r>
          </w:p>
          <w:p w14:paraId="62B5DF78" w14:textId="77777777" w:rsidR="005114E2" w:rsidRPr="00F9310F" w:rsidRDefault="005114E2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4AE8D7" w14:textId="77777777" w:rsidR="003B046E" w:rsidRPr="00F9310F" w:rsidRDefault="003B046E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D36FAD" w14:textId="77777777" w:rsidR="005114E2" w:rsidRPr="00F9310F" w:rsidRDefault="005114E2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Ολοκλήρωση Πράξεων </w:t>
            </w:r>
          </w:p>
          <w:p w14:paraId="74700527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82AA0C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C25206" w14:textId="77777777" w:rsidR="00577A1F" w:rsidRPr="00F9310F" w:rsidRDefault="00577A1F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Διαδρομή Ελέγχου </w:t>
            </w:r>
          </w:p>
          <w:p w14:paraId="14D1647C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089448" w14:textId="77777777" w:rsidR="00577A1F" w:rsidRPr="00F9310F" w:rsidRDefault="00577A1F" w:rsidP="00C50A52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2D6094" w14:textId="77777777" w:rsidR="00577A1F" w:rsidRPr="00F9310F" w:rsidRDefault="00577A1F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Πληροφοριακά Συστήματα </w:t>
            </w:r>
          </w:p>
          <w:p w14:paraId="7BDEE01C" w14:textId="77777777" w:rsidR="003B046E" w:rsidRPr="00F9310F" w:rsidRDefault="003B046E" w:rsidP="00C50A52">
            <w:pPr>
              <w:pStyle w:val="a4"/>
              <w:spacing w:line="140" w:lineRule="atLeast"/>
              <w:ind w:lef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4883EA" w14:textId="77777777" w:rsidR="003B046E" w:rsidRPr="00F9310F" w:rsidRDefault="003B046E" w:rsidP="00C50A52">
            <w:pPr>
              <w:pStyle w:val="a4"/>
              <w:spacing w:line="140" w:lineRule="atLeast"/>
              <w:ind w:left="3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F977A8" w14:textId="77777777" w:rsidR="005D6BB2" w:rsidRPr="00F9310F" w:rsidRDefault="005D6BB2" w:rsidP="00C50A52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Διαχείριση Κινδύνων </w:t>
            </w:r>
          </w:p>
          <w:p w14:paraId="3F9FAE37" w14:textId="77777777" w:rsidR="00110EF9" w:rsidRPr="00F9310F" w:rsidRDefault="00110EF9" w:rsidP="00110EF9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0C7755" w14:textId="77777777" w:rsidR="00110EF9" w:rsidRPr="00F9310F" w:rsidRDefault="00110EF9" w:rsidP="00110EF9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C17B83" w14:textId="77777777" w:rsidR="00110EF9" w:rsidRPr="00F9310F" w:rsidRDefault="00110EF9" w:rsidP="00110EF9">
            <w:pPr>
              <w:pStyle w:val="a4"/>
              <w:numPr>
                <w:ilvl w:val="0"/>
                <w:numId w:val="30"/>
              </w:numPr>
              <w:spacing w:line="140" w:lineRule="atLeast"/>
              <w:ind w:left="31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Προβλήματα στη διαχείριση των Πράξεων </w:t>
            </w:r>
          </w:p>
          <w:p w14:paraId="03AC7966" w14:textId="77777777" w:rsidR="00110EF9" w:rsidRPr="00F9310F" w:rsidRDefault="00110EF9" w:rsidP="00110EF9">
            <w:pPr>
              <w:pStyle w:val="a4"/>
              <w:spacing w:line="140" w:lineRule="atLeast"/>
              <w:ind w:left="3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704518" w14:textId="77777777" w:rsidR="005D6BB2" w:rsidRPr="00F9310F" w:rsidRDefault="005D6BB2" w:rsidP="00C50A52">
            <w:pPr>
              <w:spacing w:line="140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End w:id="0"/>
          <w:bookmarkEnd w:id="1"/>
          <w:p w14:paraId="2BDEFBA0" w14:textId="77777777" w:rsidR="0005675E" w:rsidRPr="00F9310F" w:rsidRDefault="0005675E" w:rsidP="008073B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5675E" w:rsidRPr="00F9310F" w14:paraId="5059F2FA" w14:textId="77777777" w:rsidTr="00C61E55">
        <w:tc>
          <w:tcPr>
            <w:tcW w:w="10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B7164" w14:textId="756BF965" w:rsidR="0005675E" w:rsidRPr="00F9310F" w:rsidRDefault="0005675E" w:rsidP="00D7236F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Ο ΕΦ τηρεί </w:t>
            </w:r>
            <w:r w:rsidR="003B046E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όλα τα δικαιολογητικά έγγραφα που απαιτούνται για την εξασφάλιση επαρκούς διαδρομής ελέγχου,</w:t>
            </w:r>
            <w:r w:rsidR="001866C6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σύμφωνα με την παρ. 6 του άρθρου 69 του </w:t>
            </w:r>
            <w:r w:rsidR="00D7236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ΚΚΔ 1060/2021</w:t>
            </w:r>
            <w:r w:rsidR="003B046E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25CB3F28" w14:textId="77777777" w:rsidR="00D039ED" w:rsidRPr="00F9310F" w:rsidRDefault="00D039ED" w:rsidP="0088533B">
      <w:pPr>
        <w:tabs>
          <w:tab w:val="left" w:pos="1365"/>
        </w:tabs>
        <w:spacing w:line="16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0142AF50" w14:textId="77777777" w:rsidR="00C61E55" w:rsidRPr="00F9310F" w:rsidRDefault="00C61E55">
      <w:pPr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Style w:val="a3"/>
        <w:tblW w:w="10908" w:type="dxa"/>
        <w:tblInd w:w="-34" w:type="dxa"/>
        <w:tblLook w:val="04A0" w:firstRow="1" w:lastRow="0" w:firstColumn="1" w:lastColumn="0" w:noHBand="0" w:noVBand="1"/>
      </w:tblPr>
      <w:tblGrid>
        <w:gridCol w:w="3318"/>
        <w:gridCol w:w="3177"/>
        <w:gridCol w:w="2224"/>
        <w:gridCol w:w="2189"/>
      </w:tblGrid>
      <w:tr w:rsidR="009A5082" w:rsidRPr="00F9310F" w14:paraId="4F2BB759" w14:textId="77777777" w:rsidTr="001C5F3A">
        <w:tc>
          <w:tcPr>
            <w:tcW w:w="109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C3201" w14:textId="77777777" w:rsidR="005340D6" w:rsidRPr="00F9310F" w:rsidRDefault="009A5082" w:rsidP="005340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ΠΡΟΤΑΣΕΙΣ ΒΕΛΤΙΩΣΗ</w:t>
            </w:r>
            <w:r w:rsidR="0057705A"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Σ</w:t>
            </w: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ΛΕΙΤΟΥΡΓΙΑΣ ΕΦ / ΔΙΟΡΘΩΤΙΚΑ ΜΕΤΡΑ</w:t>
            </w:r>
            <w:r w:rsidR="002C1CCE"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273511" w14:textId="77777777" w:rsidR="002C1CCE" w:rsidRPr="00F9310F" w:rsidRDefault="002C1CCE" w:rsidP="005340D6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(βάσει των διαπιστώσεων της παρακολούθησης ή/και της επιτόπιας επαλήθευσης)</w:t>
            </w:r>
          </w:p>
        </w:tc>
      </w:tr>
      <w:tr w:rsidR="00924561" w:rsidRPr="00F9310F" w14:paraId="67397D4F" w14:textId="77777777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5B9EE" w14:textId="77777777" w:rsidR="00924561" w:rsidRPr="00F9310F" w:rsidRDefault="00924561" w:rsidP="00DB4E8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ΔΙΑΠΙΣΤΩΣΗ/ ΕΥΡΗΜΑ </w:t>
            </w: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ACF2E" w14:textId="77777777" w:rsidR="00924561" w:rsidRPr="00F9310F" w:rsidRDefault="00924561" w:rsidP="005C6D3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Προτάσεις βελτίωσης λειτουργίας ΕΦ / Διορθωτικά Μέτρα / Συστάσεις</w:t>
            </w: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AEAE2" w14:textId="77777777" w:rsidR="00924561" w:rsidRPr="00F9310F" w:rsidRDefault="00924561" w:rsidP="009245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>Προθεσμία εφαρμογής από ΕΦ</w:t>
            </w: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1AB68" w14:textId="77777777" w:rsidR="00924561" w:rsidRPr="00F9310F" w:rsidRDefault="00924561" w:rsidP="009245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Αποτέλεσμα εφαρμογής </w:t>
            </w:r>
          </w:p>
        </w:tc>
      </w:tr>
      <w:tr w:rsidR="00924561" w:rsidRPr="00F9310F" w14:paraId="2D2D62D1" w14:textId="77777777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394F" w14:textId="77777777" w:rsidR="00924561" w:rsidRPr="00F9310F" w:rsidRDefault="00924561" w:rsidP="00C1352A">
            <w:pPr>
              <w:spacing w:before="60" w:after="60"/>
              <w:ind w:left="-108" w:firstLine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5DF8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9DDDE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16145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561" w:rsidRPr="00F9310F" w14:paraId="4DB266A2" w14:textId="77777777" w:rsidTr="00924561">
        <w:tc>
          <w:tcPr>
            <w:tcW w:w="3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C218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6E837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7431F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6DE7E" w14:textId="77777777" w:rsidR="00924561" w:rsidRPr="00F9310F" w:rsidRDefault="00924561" w:rsidP="008073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182D0B" w14:textId="77777777" w:rsidR="00991505" w:rsidRPr="00F9310F" w:rsidRDefault="00991505" w:rsidP="00B65330">
      <w:pPr>
        <w:tabs>
          <w:tab w:val="left" w:pos="1365"/>
        </w:tabs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</w:rPr>
        <w:sectPr w:rsidR="00991505" w:rsidRPr="00F9310F" w:rsidSect="002E5C99">
          <w:footerReference w:type="default" r:id="rId11"/>
          <w:pgSz w:w="11906" w:h="16838" w:code="9"/>
          <w:pgMar w:top="709" w:right="539" w:bottom="1134" w:left="709" w:header="709" w:footer="0" w:gutter="0"/>
          <w:cols w:space="708"/>
          <w:docGrid w:linePitch="360"/>
        </w:sectPr>
      </w:pPr>
    </w:p>
    <w:p w14:paraId="4A84D0D1" w14:textId="77777777" w:rsidR="00D32E65" w:rsidRPr="00F9310F" w:rsidRDefault="00725E79" w:rsidP="00725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spacing w:before="60" w:after="60"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10F">
        <w:rPr>
          <w:rFonts w:asciiTheme="minorHAnsi" w:hAnsiTheme="minorHAnsi" w:cstheme="minorHAnsi"/>
          <w:b/>
          <w:bCs/>
          <w:sz w:val="22"/>
          <w:szCs w:val="22"/>
        </w:rPr>
        <w:lastRenderedPageBreak/>
        <w:t>ΑΞΙΟΛΟΓΗΣΗ ΕΝΔΙΑΜΕΣΟΥ ΦΟΡΕΑ</w:t>
      </w:r>
    </w:p>
    <w:p w14:paraId="644BC940" w14:textId="77777777" w:rsidR="00725E79" w:rsidRPr="00F9310F" w:rsidRDefault="00725E79" w:rsidP="0038754A">
      <w:pPr>
        <w:tabs>
          <w:tab w:val="left" w:pos="1365"/>
        </w:tabs>
        <w:spacing w:line="14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78"/>
        <w:gridCol w:w="3498"/>
        <w:gridCol w:w="3564"/>
        <w:gridCol w:w="3955"/>
        <w:gridCol w:w="1558"/>
        <w:gridCol w:w="2123"/>
      </w:tblGrid>
      <w:tr w:rsidR="004021F7" w:rsidRPr="00F9310F" w14:paraId="001DA6A6" w14:textId="77777777" w:rsidTr="00B42C38">
        <w:trPr>
          <w:trHeight w:val="490"/>
        </w:trPr>
        <w:tc>
          <w:tcPr>
            <w:tcW w:w="534" w:type="dxa"/>
            <w:vAlign w:val="center"/>
          </w:tcPr>
          <w:p w14:paraId="4A74889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510" w:type="dxa"/>
            <w:vAlign w:val="center"/>
          </w:tcPr>
          <w:p w14:paraId="73A92215" w14:textId="2D5206D2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ΒΑΣΙΚΗ ΑΠΑΙΤΗΣΗ</w:t>
            </w:r>
          </w:p>
        </w:tc>
        <w:tc>
          <w:tcPr>
            <w:tcW w:w="3577" w:type="dxa"/>
            <w:vAlign w:val="center"/>
          </w:tcPr>
          <w:p w14:paraId="3A8D6AED" w14:textId="70FAD8D1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ΣΥΜΠΕΡΑΣΜΑ ΑΞΙΟΛΟΓΗΣΗΣ ΕΦ*</w:t>
            </w:r>
            <w:r w:rsidR="006C14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 ΒΑΣΙΚΗ ΑΠΑΙΤΗΣΗ</w:t>
            </w:r>
          </w:p>
        </w:tc>
        <w:tc>
          <w:tcPr>
            <w:tcW w:w="3969" w:type="dxa"/>
            <w:vAlign w:val="center"/>
          </w:tcPr>
          <w:p w14:paraId="5E4BE42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ΠΡΟΤΑΣΕΙΣ ΒΕΛΤΙΩΣΗΣ ΛΕΙΤΟΥΡΓΙΑΣ ΕΦ/ ΔΙΟΡΘΩΤΙΚΑ ΜΕΤΡΑ/ΣΥΣΤΑΣΕΙΣ</w:t>
            </w:r>
          </w:p>
        </w:tc>
        <w:tc>
          <w:tcPr>
            <w:tcW w:w="1559" w:type="dxa"/>
            <w:vAlign w:val="center"/>
          </w:tcPr>
          <w:p w14:paraId="207BC49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ΠΡΟΘΕΣΜΙΑ ΕΦΑΡΜΟΓΗΣ</w:t>
            </w:r>
          </w:p>
        </w:tc>
        <w:tc>
          <w:tcPr>
            <w:tcW w:w="2127" w:type="dxa"/>
            <w:vAlign w:val="center"/>
          </w:tcPr>
          <w:p w14:paraId="4732BA3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1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ΑΠΟΤΕΛΕΣΜΑ ΕΦΑΡΜΟΓΗΣ</w:t>
            </w:r>
          </w:p>
        </w:tc>
      </w:tr>
      <w:tr w:rsidR="004021F7" w:rsidRPr="00F9310F" w14:paraId="4F9F3A78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0C8ECE4D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10" w:type="dxa"/>
            <w:vMerge w:val="restart"/>
            <w:vAlign w:val="center"/>
          </w:tcPr>
          <w:p w14:paraId="5D8D28F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Πρόοδος υλοποίησης ετήσιου προγράμματος του ΕΦ </w:t>
            </w:r>
          </w:p>
        </w:tc>
        <w:tc>
          <w:tcPr>
            <w:tcW w:w="3577" w:type="dxa"/>
            <w:vMerge w:val="restart"/>
            <w:vAlign w:val="center"/>
          </w:tcPr>
          <w:p w14:paraId="0B68FDB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5D9FAF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7CE8D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FE1CA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B87822D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2A92DFB7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5F9D4C5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30859B4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0A333E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0A425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9ECF6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4C8ED86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7899D76E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510" w:type="dxa"/>
            <w:vMerge w:val="restart"/>
            <w:vAlign w:val="center"/>
          </w:tcPr>
          <w:p w14:paraId="40EA840F" w14:textId="5CA6C51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Πρόοδος υλοποίησης πράξεων (φυσικό και οικονομικό αντικείμενο, δείκτες,</w:t>
            </w:r>
            <w:r w:rsidR="001866C6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κλπ</w:t>
            </w:r>
            <w:proofErr w:type="spellEnd"/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3577" w:type="dxa"/>
            <w:vMerge w:val="restart"/>
            <w:vAlign w:val="center"/>
          </w:tcPr>
          <w:p w14:paraId="7FD8F8E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1D1C4B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751BD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BAD6A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AC2CFC6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0B4D245F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978F933" w14:textId="7777777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0FCE53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0F1E74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41DA5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62361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285C5544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7EA9C594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510" w:type="dxa"/>
            <w:vMerge w:val="restart"/>
            <w:vAlign w:val="center"/>
          </w:tcPr>
          <w:p w14:paraId="520DB91F" w14:textId="7777777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Συστηματική και ορθή ενημέρωση του ΟΠΣ</w:t>
            </w:r>
          </w:p>
        </w:tc>
        <w:tc>
          <w:tcPr>
            <w:tcW w:w="3577" w:type="dxa"/>
            <w:vMerge w:val="restart"/>
            <w:vAlign w:val="center"/>
          </w:tcPr>
          <w:p w14:paraId="7383CB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23331F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11B08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ADB09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11C5727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793FE552" w14:textId="77777777" w:rsidR="004021F7" w:rsidRPr="00F9310F" w:rsidRDefault="004021F7" w:rsidP="004021F7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34D6FE7" w14:textId="77777777" w:rsidR="004021F7" w:rsidRPr="00F9310F" w:rsidRDefault="004021F7" w:rsidP="00EA2C45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6CCAC72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A474C5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491E9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27776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C9BD178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07483795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10" w:type="dxa"/>
            <w:vMerge w:val="restart"/>
            <w:vAlign w:val="center"/>
          </w:tcPr>
          <w:p w14:paraId="7888FC6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Αδυναμίες ή ελλείψεις στη διαχείριση των δράσεων ή την εκτέλεση των καθηκόντων από τον ΕΦ </w:t>
            </w:r>
          </w:p>
        </w:tc>
        <w:tc>
          <w:tcPr>
            <w:tcW w:w="3577" w:type="dxa"/>
            <w:vMerge w:val="restart"/>
            <w:vAlign w:val="center"/>
          </w:tcPr>
          <w:p w14:paraId="3A4730B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824B2B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E93FA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3C628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1D1382C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40BFC3EE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17CC6B6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18416ED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14603D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0D87B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1BB3E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458F23C2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3264E3F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10" w:type="dxa"/>
            <w:vMerge w:val="restart"/>
            <w:vAlign w:val="center"/>
          </w:tcPr>
          <w:p w14:paraId="638AA83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Συνεργασία με ΔΑ και ανταπόκριση του ΕΦ </w:t>
            </w:r>
          </w:p>
        </w:tc>
        <w:tc>
          <w:tcPr>
            <w:tcW w:w="3577" w:type="dxa"/>
            <w:vMerge w:val="restart"/>
            <w:vAlign w:val="center"/>
          </w:tcPr>
          <w:p w14:paraId="5963266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BC45B7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F694B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B4F7B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C41B1D3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1F5B9708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17BDC14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65ADBE6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56E52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70425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ACC65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4F036673" w14:textId="77777777" w:rsidTr="00DB36AF">
        <w:trPr>
          <w:trHeight w:val="185"/>
        </w:trPr>
        <w:tc>
          <w:tcPr>
            <w:tcW w:w="534" w:type="dxa"/>
            <w:vMerge w:val="restart"/>
            <w:vAlign w:val="center"/>
          </w:tcPr>
          <w:p w14:paraId="3F4FCAA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10" w:type="dxa"/>
            <w:vMerge w:val="restart"/>
            <w:shd w:val="clear" w:color="auto" w:fill="FFFFFF" w:themeFill="background1"/>
            <w:vAlign w:val="center"/>
          </w:tcPr>
          <w:p w14:paraId="731E9B85" w14:textId="55C287A5" w:rsidR="004021F7" w:rsidRPr="00F9310F" w:rsidRDefault="004021F7" w:rsidP="009D4DE9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Έγκαιρη υποβολή των απαραίτητων στοιχείων και αναφορών προς την ΔΑ και στην υιοθέτηση τυχόν παρατηρήσεών τους </w:t>
            </w:r>
          </w:p>
        </w:tc>
        <w:tc>
          <w:tcPr>
            <w:tcW w:w="3577" w:type="dxa"/>
            <w:vMerge w:val="restart"/>
            <w:shd w:val="clear" w:color="auto" w:fill="FFFFFF" w:themeFill="background1"/>
            <w:vAlign w:val="center"/>
          </w:tcPr>
          <w:p w14:paraId="78412D4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72253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0A08D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020EE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6FA29F0" w14:textId="77777777" w:rsidTr="00DB36AF">
        <w:trPr>
          <w:trHeight w:val="185"/>
        </w:trPr>
        <w:tc>
          <w:tcPr>
            <w:tcW w:w="534" w:type="dxa"/>
            <w:vMerge/>
            <w:vAlign w:val="center"/>
          </w:tcPr>
          <w:p w14:paraId="507E2723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14:paraId="12B04FF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shd w:val="clear" w:color="auto" w:fill="FFFFFF" w:themeFill="background1"/>
            <w:vAlign w:val="center"/>
          </w:tcPr>
          <w:p w14:paraId="10F99AC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2B4173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EB7F0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753EE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10796E8" w14:textId="77777777" w:rsidTr="00DB36AF">
        <w:trPr>
          <w:trHeight w:val="185"/>
        </w:trPr>
        <w:tc>
          <w:tcPr>
            <w:tcW w:w="534" w:type="dxa"/>
            <w:vMerge w:val="restart"/>
            <w:vAlign w:val="center"/>
          </w:tcPr>
          <w:p w14:paraId="46279AC1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10" w:type="dxa"/>
            <w:vMerge w:val="restart"/>
            <w:shd w:val="clear" w:color="auto" w:fill="FFFFFF" w:themeFill="background1"/>
            <w:vAlign w:val="center"/>
          </w:tcPr>
          <w:p w14:paraId="7868AB4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Πρόοδος υλοποίησης του προγράμματος επιτόπιων επαληθεύσεων σε δράσεις που διαχειρίζεται ο ΕΦ </w:t>
            </w:r>
          </w:p>
        </w:tc>
        <w:tc>
          <w:tcPr>
            <w:tcW w:w="3577" w:type="dxa"/>
            <w:vMerge w:val="restart"/>
            <w:shd w:val="clear" w:color="auto" w:fill="FFFFFF" w:themeFill="background1"/>
            <w:vAlign w:val="center"/>
          </w:tcPr>
          <w:p w14:paraId="6280132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6C380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AD60F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6DE56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6617CE7" w14:textId="77777777" w:rsidTr="00DB36AF">
        <w:trPr>
          <w:trHeight w:val="185"/>
        </w:trPr>
        <w:tc>
          <w:tcPr>
            <w:tcW w:w="534" w:type="dxa"/>
            <w:vMerge/>
            <w:vAlign w:val="center"/>
          </w:tcPr>
          <w:p w14:paraId="4B353C7D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14:paraId="545E6B2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shd w:val="clear" w:color="auto" w:fill="FFFFFF" w:themeFill="background1"/>
            <w:vAlign w:val="center"/>
          </w:tcPr>
          <w:p w14:paraId="454114D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CC9C1B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187C9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7180A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8507AD6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15019BE3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10" w:type="dxa"/>
            <w:vMerge w:val="restart"/>
            <w:vAlign w:val="center"/>
          </w:tcPr>
          <w:p w14:paraId="79C61194" w14:textId="0BF5901E" w:rsidR="004021F7" w:rsidRPr="00F9310F" w:rsidRDefault="004021F7" w:rsidP="00D57D00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Συμμόρφωση του ΕΦ σε συστάσεις / διορθωτικά μέτρα της ΔΑ ή μετά από ελέγχους άλλων ελεγκτικών οργάνων </w:t>
            </w:r>
          </w:p>
        </w:tc>
        <w:tc>
          <w:tcPr>
            <w:tcW w:w="3577" w:type="dxa"/>
            <w:vMerge w:val="restart"/>
            <w:vAlign w:val="center"/>
          </w:tcPr>
          <w:p w14:paraId="3E9D4AD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34DA9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6F231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A266D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6A4D621" w14:textId="77777777" w:rsidTr="00B42C38">
        <w:trPr>
          <w:trHeight w:val="185"/>
        </w:trPr>
        <w:tc>
          <w:tcPr>
            <w:tcW w:w="534" w:type="dxa"/>
            <w:vMerge/>
            <w:vAlign w:val="center"/>
          </w:tcPr>
          <w:p w14:paraId="62851BB6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7850942" w14:textId="77777777" w:rsidR="004021F7" w:rsidRPr="00F9310F" w:rsidRDefault="004021F7" w:rsidP="0002674B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35C0F14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5F53BD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06458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A7423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71FB9FB" w14:textId="77777777" w:rsidTr="00B42C38">
        <w:trPr>
          <w:trHeight w:val="185"/>
        </w:trPr>
        <w:tc>
          <w:tcPr>
            <w:tcW w:w="534" w:type="dxa"/>
            <w:vMerge w:val="restart"/>
            <w:vAlign w:val="center"/>
          </w:tcPr>
          <w:p w14:paraId="2CB7A421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10" w:type="dxa"/>
            <w:vMerge w:val="restart"/>
            <w:vAlign w:val="center"/>
          </w:tcPr>
          <w:p w14:paraId="1C204E7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Οργάνωση ΕΦ </w:t>
            </w:r>
          </w:p>
        </w:tc>
        <w:tc>
          <w:tcPr>
            <w:tcW w:w="3577" w:type="dxa"/>
            <w:vMerge w:val="restart"/>
            <w:vAlign w:val="center"/>
          </w:tcPr>
          <w:p w14:paraId="1E6E37B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55B57B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400BB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0DA92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8112A86" w14:textId="77777777" w:rsidTr="00B42C38">
        <w:tc>
          <w:tcPr>
            <w:tcW w:w="534" w:type="dxa"/>
            <w:vMerge/>
            <w:vAlign w:val="center"/>
          </w:tcPr>
          <w:p w14:paraId="672E801D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7DF5BFA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57C5A7A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BDB0F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3B0B3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2AE14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D4AA02C" w14:textId="77777777" w:rsidTr="00B42C38">
        <w:tc>
          <w:tcPr>
            <w:tcW w:w="534" w:type="dxa"/>
            <w:vMerge w:val="restart"/>
            <w:vAlign w:val="center"/>
          </w:tcPr>
          <w:p w14:paraId="65992654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10" w:type="dxa"/>
            <w:vMerge w:val="restart"/>
            <w:vAlign w:val="center"/>
          </w:tcPr>
          <w:p w14:paraId="3F60419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Επιλογή και έγκριση πράξεων </w:t>
            </w:r>
          </w:p>
        </w:tc>
        <w:tc>
          <w:tcPr>
            <w:tcW w:w="3577" w:type="dxa"/>
            <w:vMerge w:val="restart"/>
            <w:vAlign w:val="center"/>
          </w:tcPr>
          <w:p w14:paraId="6AC0952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9277A9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98041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4E200E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E28121F" w14:textId="77777777" w:rsidTr="00B42C38">
        <w:tc>
          <w:tcPr>
            <w:tcW w:w="534" w:type="dxa"/>
            <w:vMerge/>
            <w:vAlign w:val="center"/>
          </w:tcPr>
          <w:p w14:paraId="12EF9F8A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0DC825A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5259848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F3E41D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70357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C0BD3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4269211" w14:textId="77777777" w:rsidTr="00B42C38">
        <w:tc>
          <w:tcPr>
            <w:tcW w:w="534" w:type="dxa"/>
            <w:vMerge w:val="restart"/>
            <w:vAlign w:val="center"/>
          </w:tcPr>
          <w:p w14:paraId="324BDDA5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3510" w:type="dxa"/>
            <w:vMerge w:val="restart"/>
            <w:vAlign w:val="center"/>
          </w:tcPr>
          <w:p w14:paraId="2382C72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Παρακολούθηση της υλοποίησης πράξεων </w:t>
            </w:r>
          </w:p>
        </w:tc>
        <w:tc>
          <w:tcPr>
            <w:tcW w:w="3577" w:type="dxa"/>
            <w:vMerge w:val="restart"/>
            <w:vAlign w:val="center"/>
          </w:tcPr>
          <w:p w14:paraId="6B1DFBB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84E038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E940E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6BE46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BF447EC" w14:textId="77777777" w:rsidTr="00B42C38">
        <w:tc>
          <w:tcPr>
            <w:tcW w:w="534" w:type="dxa"/>
            <w:vMerge/>
            <w:vAlign w:val="center"/>
          </w:tcPr>
          <w:p w14:paraId="06BE950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58681B5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CECA9E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3DB9B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0B467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9A8BD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2D2D457A" w14:textId="77777777" w:rsidTr="00B42C38">
        <w:tc>
          <w:tcPr>
            <w:tcW w:w="534" w:type="dxa"/>
            <w:vMerge w:val="restart"/>
            <w:vAlign w:val="center"/>
          </w:tcPr>
          <w:p w14:paraId="2577E9C6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3510" w:type="dxa"/>
            <w:vMerge w:val="restart"/>
            <w:vAlign w:val="center"/>
          </w:tcPr>
          <w:p w14:paraId="04501DE3" w14:textId="149CF0EC" w:rsidR="004021F7" w:rsidRPr="00F9310F" w:rsidRDefault="004021F7" w:rsidP="00D7236F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διακηρύξεων, </w:t>
            </w:r>
            <w:r w:rsidR="00D7236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τροποποίησης </w:t>
            </w:r>
            <w:r w:rsidR="00D7236F"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συμβάσεων</w:t>
            </w:r>
          </w:p>
        </w:tc>
        <w:tc>
          <w:tcPr>
            <w:tcW w:w="3577" w:type="dxa"/>
            <w:vMerge w:val="restart"/>
            <w:vAlign w:val="center"/>
          </w:tcPr>
          <w:p w14:paraId="10972F7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3056D5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4116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0BC91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64F1676" w14:textId="77777777" w:rsidTr="00B42C38">
        <w:tc>
          <w:tcPr>
            <w:tcW w:w="534" w:type="dxa"/>
            <w:vMerge/>
            <w:vAlign w:val="center"/>
          </w:tcPr>
          <w:p w14:paraId="3CCF2AEB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72AE4BC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39E7D1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231CD2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98E77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F4182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5E4544F" w14:textId="77777777" w:rsidTr="00B42C38">
        <w:tc>
          <w:tcPr>
            <w:tcW w:w="534" w:type="dxa"/>
            <w:vMerge w:val="restart"/>
            <w:vAlign w:val="center"/>
          </w:tcPr>
          <w:p w14:paraId="331D9099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3510" w:type="dxa"/>
            <w:vMerge w:val="restart"/>
            <w:vAlign w:val="center"/>
          </w:tcPr>
          <w:p w14:paraId="10410E5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Διοικητικές Επαληθεύσεις</w:t>
            </w:r>
          </w:p>
        </w:tc>
        <w:tc>
          <w:tcPr>
            <w:tcW w:w="3577" w:type="dxa"/>
            <w:vMerge w:val="restart"/>
            <w:vAlign w:val="center"/>
          </w:tcPr>
          <w:p w14:paraId="2AD08B8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D869FE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B1282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5F163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C731F80" w14:textId="77777777" w:rsidTr="00B42C38">
        <w:tc>
          <w:tcPr>
            <w:tcW w:w="534" w:type="dxa"/>
            <w:vMerge/>
            <w:vAlign w:val="center"/>
          </w:tcPr>
          <w:p w14:paraId="33833F1B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4D18B1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476101C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F8F3EE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6C586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87CA9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3541AF1E" w14:textId="77777777" w:rsidTr="00B42C38">
        <w:tc>
          <w:tcPr>
            <w:tcW w:w="534" w:type="dxa"/>
            <w:vMerge w:val="restart"/>
            <w:vAlign w:val="center"/>
          </w:tcPr>
          <w:p w14:paraId="478C50E2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3510" w:type="dxa"/>
            <w:vMerge w:val="restart"/>
            <w:vAlign w:val="center"/>
          </w:tcPr>
          <w:p w14:paraId="6D07D0B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Επιτόπιες Επαληθεύσεις </w:t>
            </w:r>
          </w:p>
        </w:tc>
        <w:tc>
          <w:tcPr>
            <w:tcW w:w="3577" w:type="dxa"/>
            <w:vMerge w:val="restart"/>
            <w:vAlign w:val="center"/>
          </w:tcPr>
          <w:p w14:paraId="5FDE8B1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8ADB6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0EF2E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8959A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27BDB0FF" w14:textId="77777777" w:rsidTr="00B42C38">
        <w:tc>
          <w:tcPr>
            <w:tcW w:w="534" w:type="dxa"/>
            <w:vMerge/>
          </w:tcPr>
          <w:p w14:paraId="33E7DC0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60EFDE7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6D37503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E0DB3B5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B423A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C8DC7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4C6C89DE" w14:textId="77777777" w:rsidTr="00B42C38">
        <w:tc>
          <w:tcPr>
            <w:tcW w:w="534" w:type="dxa"/>
            <w:vMerge w:val="restart"/>
            <w:vAlign w:val="center"/>
          </w:tcPr>
          <w:p w14:paraId="333BE73A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3510" w:type="dxa"/>
            <w:vMerge w:val="restart"/>
            <w:vAlign w:val="center"/>
          </w:tcPr>
          <w:p w14:paraId="1C226594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Χρηματοδότηση Πράξεων και Πληρωμές Δικαιούχων  </w:t>
            </w:r>
          </w:p>
        </w:tc>
        <w:tc>
          <w:tcPr>
            <w:tcW w:w="3577" w:type="dxa"/>
            <w:vMerge w:val="restart"/>
            <w:vAlign w:val="center"/>
          </w:tcPr>
          <w:p w14:paraId="6E9F998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BD0F9A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06450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92CA6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71A2604" w14:textId="77777777" w:rsidTr="00B42C38">
        <w:tc>
          <w:tcPr>
            <w:tcW w:w="534" w:type="dxa"/>
            <w:vMerge/>
            <w:vAlign w:val="center"/>
          </w:tcPr>
          <w:p w14:paraId="7AF1F46B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F3AA6DB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781FEE4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C0622D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74744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9E2C67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8EE8CE2" w14:textId="77777777" w:rsidTr="00B42C38">
        <w:tc>
          <w:tcPr>
            <w:tcW w:w="534" w:type="dxa"/>
            <w:vMerge w:val="restart"/>
            <w:vAlign w:val="center"/>
          </w:tcPr>
          <w:p w14:paraId="11311C95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3510" w:type="dxa"/>
            <w:vMerge w:val="restart"/>
            <w:vAlign w:val="center"/>
          </w:tcPr>
          <w:p w14:paraId="24222B4A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Ολοκλήρωση Πράξεων </w:t>
            </w:r>
          </w:p>
        </w:tc>
        <w:tc>
          <w:tcPr>
            <w:tcW w:w="3577" w:type="dxa"/>
            <w:vMerge w:val="restart"/>
            <w:vAlign w:val="center"/>
          </w:tcPr>
          <w:p w14:paraId="4DE3815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BE596B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D38F1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266B4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53C7490" w14:textId="77777777" w:rsidTr="00B42C38">
        <w:tc>
          <w:tcPr>
            <w:tcW w:w="534" w:type="dxa"/>
            <w:vMerge/>
            <w:vAlign w:val="center"/>
          </w:tcPr>
          <w:p w14:paraId="729FB13C" w14:textId="77777777" w:rsidR="004021F7" w:rsidRPr="00F9310F" w:rsidRDefault="004021F7" w:rsidP="004021F7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735F43CE" w14:textId="77777777" w:rsidR="004021F7" w:rsidRPr="00F9310F" w:rsidRDefault="004021F7" w:rsidP="0038754A">
            <w:pPr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28B91D2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0A09A5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4CE8E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D8F805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1F26A35" w14:textId="77777777" w:rsidTr="00B42C38">
        <w:tc>
          <w:tcPr>
            <w:tcW w:w="534" w:type="dxa"/>
            <w:vMerge w:val="restart"/>
            <w:vAlign w:val="center"/>
          </w:tcPr>
          <w:p w14:paraId="7B5066B1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3510" w:type="dxa"/>
            <w:vMerge w:val="restart"/>
            <w:vAlign w:val="center"/>
          </w:tcPr>
          <w:p w14:paraId="56807ED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Διαδρομή Ελέγχου </w:t>
            </w:r>
          </w:p>
        </w:tc>
        <w:tc>
          <w:tcPr>
            <w:tcW w:w="3577" w:type="dxa"/>
            <w:vMerge w:val="restart"/>
            <w:vAlign w:val="center"/>
          </w:tcPr>
          <w:p w14:paraId="1A8F301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339881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6E334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B2F1C8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556F9255" w14:textId="77777777" w:rsidTr="00B42C38">
        <w:tc>
          <w:tcPr>
            <w:tcW w:w="534" w:type="dxa"/>
            <w:vMerge/>
            <w:vAlign w:val="center"/>
          </w:tcPr>
          <w:p w14:paraId="2BE16A77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01BE30B3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785EF1DB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714C8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92C704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E9BFCA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0CEFAD8D" w14:textId="77777777" w:rsidTr="00B42C38">
        <w:tc>
          <w:tcPr>
            <w:tcW w:w="534" w:type="dxa"/>
            <w:vMerge w:val="restart"/>
            <w:vAlign w:val="center"/>
          </w:tcPr>
          <w:p w14:paraId="344D9A93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3510" w:type="dxa"/>
            <w:vMerge w:val="restart"/>
            <w:vAlign w:val="center"/>
          </w:tcPr>
          <w:p w14:paraId="202FCF1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Πληροφοριακό Σύστημα </w:t>
            </w:r>
          </w:p>
        </w:tc>
        <w:tc>
          <w:tcPr>
            <w:tcW w:w="3577" w:type="dxa"/>
            <w:vMerge w:val="restart"/>
            <w:vAlign w:val="center"/>
          </w:tcPr>
          <w:p w14:paraId="6529AA4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A776E9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D990A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8F7106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13A8D61E" w14:textId="77777777" w:rsidTr="00B42C38">
        <w:tc>
          <w:tcPr>
            <w:tcW w:w="534" w:type="dxa"/>
            <w:vMerge/>
            <w:vAlign w:val="center"/>
          </w:tcPr>
          <w:p w14:paraId="61E1C0CE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2CAE7CB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3CF38F89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D65BCD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8CA9EE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5FDCD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70BD7368" w14:textId="77777777" w:rsidTr="00B42C38">
        <w:tc>
          <w:tcPr>
            <w:tcW w:w="534" w:type="dxa"/>
            <w:vMerge w:val="restart"/>
            <w:vAlign w:val="center"/>
          </w:tcPr>
          <w:p w14:paraId="4F2AE97B" w14:textId="77777777" w:rsidR="004021F7" w:rsidRPr="00F9310F" w:rsidRDefault="004021F7" w:rsidP="004021F7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3510" w:type="dxa"/>
            <w:vMerge w:val="restart"/>
            <w:vAlign w:val="center"/>
          </w:tcPr>
          <w:p w14:paraId="3C4BF07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Διαχείριση Κινδύνων </w:t>
            </w:r>
          </w:p>
        </w:tc>
        <w:tc>
          <w:tcPr>
            <w:tcW w:w="3577" w:type="dxa"/>
            <w:vMerge w:val="restart"/>
            <w:vAlign w:val="center"/>
          </w:tcPr>
          <w:p w14:paraId="48541A4F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D821AD2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4BC720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22F27C" w14:textId="77777777" w:rsidR="004021F7" w:rsidRPr="00F9310F" w:rsidRDefault="004021F7" w:rsidP="0038754A">
            <w:pPr>
              <w:tabs>
                <w:tab w:val="left" w:pos="1365"/>
              </w:tabs>
              <w:spacing w:before="40" w:after="4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021F7" w:rsidRPr="00F9310F" w14:paraId="638EA6F1" w14:textId="77777777" w:rsidTr="00B42C38">
        <w:tc>
          <w:tcPr>
            <w:tcW w:w="534" w:type="dxa"/>
            <w:vMerge/>
          </w:tcPr>
          <w:p w14:paraId="2F01606E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  <w:vAlign w:val="center"/>
          </w:tcPr>
          <w:p w14:paraId="62DD3B58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7" w:type="dxa"/>
            <w:vMerge/>
            <w:vAlign w:val="center"/>
          </w:tcPr>
          <w:p w14:paraId="5C3A8193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B89BFBD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8D9F9B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30F75F" w14:textId="77777777" w:rsidR="004021F7" w:rsidRPr="00F9310F" w:rsidRDefault="004021F7" w:rsidP="008F59CF">
            <w:pPr>
              <w:tabs>
                <w:tab w:val="left" w:pos="1365"/>
              </w:tabs>
              <w:spacing w:before="60" w:after="60" w:line="20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A74490" w14:textId="77777777" w:rsidR="008461D7" w:rsidRPr="00F9310F" w:rsidRDefault="008461D7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4E0C12E4" w14:textId="77777777" w:rsidR="009504AB" w:rsidRPr="00F9310F" w:rsidRDefault="009504AB" w:rsidP="009504AB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403D84A1" w14:textId="77777777" w:rsidR="008461D7" w:rsidRPr="00F9310F" w:rsidRDefault="008461D7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1315D920" w14:textId="13CF3AC1" w:rsidR="00D32E65" w:rsidRPr="00F9310F" w:rsidRDefault="009504AB" w:rsidP="0022797E">
      <w:pPr>
        <w:tabs>
          <w:tab w:val="left" w:pos="1365"/>
        </w:tabs>
        <w:spacing w:before="40" w:after="40" w:line="180" w:lineRule="exact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** Η αξιολόγηση του ΕΦ, ως προς το σύστημα διαχείρισης και ελέγχου που </w:t>
      </w:r>
      <w:r w:rsidR="00F2798D" w:rsidRPr="00F9310F">
        <w:rPr>
          <w:rFonts w:asciiTheme="minorHAnsi" w:hAnsiTheme="minorHAnsi" w:cstheme="minorHAnsi"/>
          <w:bCs/>
          <w:sz w:val="22"/>
          <w:szCs w:val="22"/>
        </w:rPr>
        <w:t xml:space="preserve">εφαρμόζει  </w:t>
      </w:r>
      <w:r w:rsidR="003A32C4" w:rsidRPr="00F9310F">
        <w:rPr>
          <w:rFonts w:asciiTheme="minorHAnsi" w:hAnsiTheme="minorHAnsi" w:cstheme="minorHAnsi"/>
          <w:bCs/>
          <w:sz w:val="22"/>
          <w:szCs w:val="22"/>
        </w:rPr>
        <w:t>βασίζεται στην κατάταξή του</w:t>
      </w:r>
      <w:r w:rsidR="00703255" w:rsidRPr="00F9310F">
        <w:rPr>
          <w:rFonts w:asciiTheme="minorHAnsi" w:hAnsiTheme="minorHAnsi" w:cstheme="minorHAnsi"/>
          <w:bCs/>
          <w:sz w:val="22"/>
          <w:szCs w:val="22"/>
        </w:rPr>
        <w:t>ς</w:t>
      </w:r>
      <w:r w:rsidR="003A32C4" w:rsidRPr="00F9310F">
        <w:rPr>
          <w:rFonts w:asciiTheme="minorHAnsi" w:hAnsiTheme="minorHAnsi" w:cstheme="minorHAnsi"/>
          <w:bCs/>
          <w:sz w:val="22"/>
          <w:szCs w:val="22"/>
        </w:rPr>
        <w:t xml:space="preserve"> στις παρακάτω κατηγορίες: </w:t>
      </w:r>
    </w:p>
    <w:p w14:paraId="483762C9" w14:textId="77777777" w:rsidR="003A32C4" w:rsidRPr="00F9310F" w:rsidRDefault="003A32C4" w:rsidP="0022797E">
      <w:pPr>
        <w:spacing w:before="40" w:after="40" w:line="180" w:lineRule="exact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1. Λειτουργεί καλά. Δεν απαιτείται καμία βελτίωση ή απαιτούνται μικρές μόνο βελτιώσεις </w:t>
      </w:r>
    </w:p>
    <w:p w14:paraId="0FD5A1C6" w14:textId="77777777" w:rsidR="003A32C4" w:rsidRPr="00F9310F" w:rsidRDefault="003A32C4" w:rsidP="0022797E">
      <w:pPr>
        <w:spacing w:before="40" w:after="40" w:line="180" w:lineRule="exact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2. Λειτουργεί, αλλά απαιτούνται ορισμένες βελτιώσεις </w:t>
      </w:r>
    </w:p>
    <w:p w14:paraId="11ABD9DC" w14:textId="77777777" w:rsidR="003A32C4" w:rsidRPr="00F9310F" w:rsidRDefault="003A32C4" w:rsidP="0022797E">
      <w:pPr>
        <w:spacing w:before="40" w:after="40" w:line="180" w:lineRule="exact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 xml:space="preserve">Κατηγορία 3. Λειτουργεί μερικώς, απαιτούνται ουσιαστικές βελτιώσεις </w:t>
      </w:r>
    </w:p>
    <w:p w14:paraId="08D197DB" w14:textId="77777777" w:rsidR="003A32C4" w:rsidRPr="00F9310F" w:rsidRDefault="003A32C4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t>Κατηγορία 4. Ουσιαστικά δεν λειτουργεί</w:t>
      </w:r>
    </w:p>
    <w:p w14:paraId="6BBB523F" w14:textId="77777777" w:rsidR="0038754A" w:rsidRPr="00F9310F" w:rsidRDefault="0038754A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0C4F22BE" w14:textId="77777777" w:rsidR="009504AB" w:rsidRPr="00F9310F" w:rsidRDefault="009504AB">
      <w:pPr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2F47D35" w14:textId="77777777" w:rsidR="00CC45E6" w:rsidRPr="00F9310F" w:rsidRDefault="00CC45E6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08743E36" w14:textId="77777777" w:rsidR="00CC45E6" w:rsidRPr="00F9310F" w:rsidRDefault="00CC45E6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6E835CEE" w14:textId="77777777" w:rsidR="0038754A" w:rsidRPr="00F9310F" w:rsidRDefault="0038754A" w:rsidP="0022797E">
      <w:pPr>
        <w:tabs>
          <w:tab w:val="left" w:pos="1365"/>
        </w:tabs>
        <w:spacing w:before="40" w:after="40" w:line="180" w:lineRule="exact"/>
        <w:ind w:firstLine="142"/>
        <w:rPr>
          <w:rFonts w:asciiTheme="minorHAnsi" w:hAnsiTheme="minorHAnsi" w:cstheme="minorHAnsi"/>
          <w:bCs/>
          <w:sz w:val="22"/>
          <w:szCs w:val="22"/>
        </w:rPr>
      </w:pPr>
    </w:p>
    <w:p w14:paraId="409102F5" w14:textId="77777777" w:rsidR="00B53B3C" w:rsidRPr="00F9310F" w:rsidRDefault="00F31C18" w:rsidP="003C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  <w:spacing w:before="60" w:after="60"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9310F">
        <w:rPr>
          <w:rFonts w:asciiTheme="minorHAnsi" w:hAnsiTheme="minorHAnsi" w:cstheme="minorHAnsi"/>
          <w:b/>
          <w:bCs/>
          <w:sz w:val="22"/>
          <w:szCs w:val="22"/>
        </w:rPr>
        <w:t>ΣΧΕΔΙΟ ΔΡΑΣΗΣ</w:t>
      </w:r>
      <w:r w:rsidR="003C780C" w:rsidRPr="00F931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780C" w:rsidRPr="00F9310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C780C" w:rsidRPr="00F9310F">
        <w:rPr>
          <w:rFonts w:asciiTheme="minorHAnsi" w:hAnsiTheme="minorHAnsi" w:cstheme="minorHAnsi"/>
          <w:bCs/>
          <w:sz w:val="22"/>
          <w:szCs w:val="22"/>
        </w:rPr>
        <w:t>(μόνο στην περίπτωση σημαντικής υστέρησης της  διαχείρισης των δράσεων ή της εκτέλεσης των καθηκόντων που έχουν ανατεθεί στον ΕΦ ή ουσιαστικών αδυναμιών ή ελλείψεων στο σύστημα του ΕΦ)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668"/>
        <w:gridCol w:w="6520"/>
        <w:gridCol w:w="4394"/>
        <w:gridCol w:w="2694"/>
      </w:tblGrid>
      <w:tr w:rsidR="00DB4E81" w:rsidRPr="00F9310F" w14:paraId="60D00BFE" w14:textId="77777777" w:rsidTr="00DB4E81">
        <w:tc>
          <w:tcPr>
            <w:tcW w:w="1668" w:type="dxa"/>
            <w:vAlign w:val="center"/>
          </w:tcPr>
          <w:p w14:paraId="162B4B7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 ΕΝΕΡΓΕΙΑΣ /ΔΙΟΡΘΩΤΙΚΟΥ ΜΕΤΡΟ</w:t>
            </w:r>
          </w:p>
        </w:tc>
        <w:tc>
          <w:tcPr>
            <w:tcW w:w="6520" w:type="dxa"/>
            <w:vAlign w:val="center"/>
          </w:tcPr>
          <w:p w14:paraId="15FA111C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ΠΕΡΙΓΡΑΦΗ ΕΝΕΡΓΕΙΑΣ / ΔΙΟΡΘΩΤΙΚΟΥ ΜΕΤΡΟΥ </w:t>
            </w:r>
          </w:p>
        </w:tc>
        <w:tc>
          <w:tcPr>
            <w:tcW w:w="4394" w:type="dxa"/>
            <w:vAlign w:val="center"/>
          </w:tcPr>
          <w:p w14:paraId="356F1798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ΣΤΟΧΟΣ ΕΝΕΡΓΕΙΑΣ/ΔΙΟΡΘΩΤΙΚΟΥ ΜΕΤΡΟΥ</w:t>
            </w:r>
          </w:p>
        </w:tc>
        <w:tc>
          <w:tcPr>
            <w:tcW w:w="2694" w:type="dxa"/>
            <w:vAlign w:val="center"/>
          </w:tcPr>
          <w:p w14:paraId="01E8F37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ΔΙΑΡΚΕΙΑ ΥΛΟΠΟΙΗΣΗΣ ΕΝΕΡΓΕΙΑΣ</w:t>
            </w:r>
          </w:p>
        </w:tc>
      </w:tr>
      <w:tr w:rsidR="00DB4E81" w:rsidRPr="00F9310F" w14:paraId="3A5CB233" w14:textId="77777777" w:rsidTr="00DB4E81">
        <w:tc>
          <w:tcPr>
            <w:tcW w:w="1668" w:type="dxa"/>
          </w:tcPr>
          <w:p w14:paraId="2868F63B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DBAEF94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85D8CE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DB4116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3D68BAF7" w14:textId="77777777" w:rsidTr="00DB4E81">
        <w:tc>
          <w:tcPr>
            <w:tcW w:w="1668" w:type="dxa"/>
          </w:tcPr>
          <w:p w14:paraId="112D13C4" w14:textId="77777777" w:rsidR="00DB4E81" w:rsidRPr="00F9310F" w:rsidRDefault="00DB4E81" w:rsidP="00B64B2B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95BF363" w14:textId="77777777" w:rsidR="00DB4E81" w:rsidRPr="00F9310F" w:rsidRDefault="00DB4E81" w:rsidP="008C4A28">
            <w:pPr>
              <w:tabs>
                <w:tab w:val="left" w:pos="1365"/>
              </w:tabs>
              <w:spacing w:before="60" w:after="60" w:line="240" w:lineRule="exact"/>
              <w:ind w:right="-95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94E4BF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184DAE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291D079F" w14:textId="77777777" w:rsidTr="00DB4E81">
        <w:tc>
          <w:tcPr>
            <w:tcW w:w="1668" w:type="dxa"/>
          </w:tcPr>
          <w:p w14:paraId="75D97CC1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3393EEF3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D42BD6A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695CE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0B8A6C90" w14:textId="77777777" w:rsidTr="00DB4E81">
        <w:tc>
          <w:tcPr>
            <w:tcW w:w="1668" w:type="dxa"/>
          </w:tcPr>
          <w:p w14:paraId="59BA171B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5315576D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C7CAA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FB69BF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6761A244" w14:textId="77777777" w:rsidTr="00DB4E81">
        <w:tc>
          <w:tcPr>
            <w:tcW w:w="1668" w:type="dxa"/>
          </w:tcPr>
          <w:p w14:paraId="58738044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20C942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9BB79E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BDFE504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5A991F6D" w14:textId="77777777" w:rsidTr="00DB4E81">
        <w:tc>
          <w:tcPr>
            <w:tcW w:w="1668" w:type="dxa"/>
          </w:tcPr>
          <w:p w14:paraId="279B066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151BFB7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349397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40EE5F7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3EDE781E" w14:textId="77777777" w:rsidTr="00DB4E81">
        <w:tc>
          <w:tcPr>
            <w:tcW w:w="1668" w:type="dxa"/>
          </w:tcPr>
          <w:p w14:paraId="3F578B9D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C93D8E9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6EF51212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C33BEB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4E81" w:rsidRPr="00F9310F" w14:paraId="35567EFE" w14:textId="77777777" w:rsidTr="00DB4E81">
        <w:tc>
          <w:tcPr>
            <w:tcW w:w="1668" w:type="dxa"/>
          </w:tcPr>
          <w:p w14:paraId="77B2F741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27C46915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0016D5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78B8CD" w14:textId="77777777" w:rsidR="00DB4E81" w:rsidRPr="00F9310F" w:rsidRDefault="00DB4E81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4A28" w:rsidRPr="00F9310F" w14:paraId="52224720" w14:textId="77777777" w:rsidTr="00DB4E81">
        <w:tc>
          <w:tcPr>
            <w:tcW w:w="12582" w:type="dxa"/>
            <w:gridSpan w:val="3"/>
          </w:tcPr>
          <w:p w14:paraId="5252AD0A" w14:textId="77777777" w:rsidR="008C4A28" w:rsidRPr="00F9310F" w:rsidRDefault="008C4A28" w:rsidP="008C4A28">
            <w:pPr>
              <w:tabs>
                <w:tab w:val="left" w:pos="1365"/>
              </w:tabs>
              <w:spacing w:before="60" w:after="60" w:line="240" w:lineRule="exac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ΣΥΝΟΛΙΚΗ ΔΙΑΡΚΕΙΑ ΣΧΕΔΙΟΥ ΔΡΑΣΗΣ </w:t>
            </w:r>
          </w:p>
        </w:tc>
        <w:tc>
          <w:tcPr>
            <w:tcW w:w="2694" w:type="dxa"/>
          </w:tcPr>
          <w:p w14:paraId="48C53F82" w14:textId="77777777" w:rsidR="008C4A28" w:rsidRPr="00F9310F" w:rsidRDefault="008C4A28" w:rsidP="003A32C4">
            <w:pPr>
              <w:tabs>
                <w:tab w:val="left" w:pos="1365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0F7BDB" w14:textId="77777777" w:rsidR="003A32C4" w:rsidRPr="00F9310F" w:rsidRDefault="003A32C4" w:rsidP="00B65330">
      <w:pPr>
        <w:tabs>
          <w:tab w:val="left" w:pos="1365"/>
        </w:tabs>
        <w:spacing w:before="60" w:after="60" w:line="240" w:lineRule="exact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tbl>
      <w:tblPr>
        <w:tblW w:w="12134" w:type="dxa"/>
        <w:tblInd w:w="1101" w:type="dxa"/>
        <w:tblLook w:val="01E0" w:firstRow="1" w:lastRow="1" w:firstColumn="1" w:lastColumn="1" w:noHBand="0" w:noVBand="0"/>
      </w:tblPr>
      <w:tblGrid>
        <w:gridCol w:w="3827"/>
        <w:gridCol w:w="5245"/>
        <w:gridCol w:w="3062"/>
      </w:tblGrid>
      <w:tr w:rsidR="00983A30" w:rsidRPr="00F9310F" w14:paraId="56DACB58" w14:textId="77777777" w:rsidTr="00BB3C3E">
        <w:tc>
          <w:tcPr>
            <w:tcW w:w="3827" w:type="dxa"/>
            <w:shd w:val="clear" w:color="auto" w:fill="auto"/>
          </w:tcPr>
          <w:p w14:paraId="49BC04BF" w14:textId="77777777" w:rsidR="00983A30" w:rsidRPr="00F9310F" w:rsidRDefault="00983A30" w:rsidP="00983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D0EE0F0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4ED830F3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A30" w:rsidRPr="00F9310F" w14:paraId="70DE3994" w14:textId="77777777" w:rsidTr="00BB3C3E">
        <w:tc>
          <w:tcPr>
            <w:tcW w:w="3827" w:type="dxa"/>
            <w:shd w:val="clear" w:color="auto" w:fill="auto"/>
          </w:tcPr>
          <w:p w14:paraId="22B7CC7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02C588A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404D4F0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A30" w:rsidRPr="00F9310F" w14:paraId="3E027AF4" w14:textId="77777777" w:rsidTr="00BB3C3E">
        <w:tc>
          <w:tcPr>
            <w:tcW w:w="3827" w:type="dxa"/>
            <w:shd w:val="clear" w:color="auto" w:fill="auto"/>
          </w:tcPr>
          <w:p w14:paraId="1853D02A" w14:textId="77777777" w:rsidR="00983A30" w:rsidRPr="00F9310F" w:rsidRDefault="00983A30" w:rsidP="003C780C">
            <w:pPr>
              <w:spacing w:before="120" w:after="120"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2659639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6E410709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7C78D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399F" w14:textId="0677A013" w:rsidR="00983A30" w:rsidRPr="00F9310F" w:rsidRDefault="00983A30" w:rsidP="009D4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792AE4" w:rsidRPr="00F9310F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 Προϊστάμενος</w:t>
            </w:r>
            <w:r w:rsidR="00792AE4" w:rsidRPr="00F9310F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 xml:space="preserve"> της ΕΥ </w:t>
            </w:r>
          </w:p>
        </w:tc>
      </w:tr>
      <w:tr w:rsidR="00983A30" w:rsidRPr="00F9310F" w14:paraId="44D7FA6B" w14:textId="77777777" w:rsidTr="00BB3C3E">
        <w:tc>
          <w:tcPr>
            <w:tcW w:w="3827" w:type="dxa"/>
            <w:shd w:val="clear" w:color="auto" w:fill="auto"/>
          </w:tcPr>
          <w:p w14:paraId="0033B597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ACA1841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16114A83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43DBC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12D57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5267E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278FA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A30" w:rsidRPr="00F9310F" w14:paraId="17BCA220" w14:textId="77777777" w:rsidTr="003848C1">
        <w:trPr>
          <w:trHeight w:val="422"/>
        </w:trPr>
        <w:tc>
          <w:tcPr>
            <w:tcW w:w="3827" w:type="dxa"/>
            <w:shd w:val="clear" w:color="auto" w:fill="auto"/>
          </w:tcPr>
          <w:p w14:paraId="2CAEAE6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46606A7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191A0EF6" w14:textId="77777777" w:rsidR="00983A30" w:rsidRPr="00F9310F" w:rsidRDefault="00983A30" w:rsidP="003848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10F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  <w:tr w:rsidR="00983A30" w:rsidRPr="00F9310F" w14:paraId="4F2E93DE" w14:textId="77777777" w:rsidTr="00BB3C3E">
        <w:trPr>
          <w:trHeight w:val="82"/>
        </w:trPr>
        <w:tc>
          <w:tcPr>
            <w:tcW w:w="3827" w:type="dxa"/>
            <w:shd w:val="clear" w:color="auto" w:fill="auto"/>
          </w:tcPr>
          <w:p w14:paraId="3AA4664A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FF4F55B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5810C" w14:textId="77777777" w:rsidR="00983A30" w:rsidRPr="00F9310F" w:rsidRDefault="00983A30" w:rsidP="00BB3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14:paraId="4DE46CCB" w14:textId="77777777" w:rsidR="00983A30" w:rsidRPr="00F9310F" w:rsidRDefault="00983A30" w:rsidP="00BB3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E6867" w14:textId="0C1DEE08" w:rsidR="00D148F2" w:rsidRPr="00D148F2" w:rsidRDefault="00D148F2" w:rsidP="00D148F2">
      <w:pPr>
        <w:tabs>
          <w:tab w:val="left" w:pos="2865"/>
        </w:tabs>
        <w:rPr>
          <w:rFonts w:asciiTheme="minorHAnsi" w:hAnsiTheme="minorHAnsi" w:cstheme="minorHAnsi"/>
          <w:sz w:val="22"/>
          <w:szCs w:val="22"/>
        </w:rPr>
      </w:pPr>
    </w:p>
    <w:sectPr w:rsidR="00D148F2" w:rsidRPr="00D148F2" w:rsidSect="0022797E">
      <w:footerReference w:type="default" r:id="rId12"/>
      <w:pgSz w:w="16838" w:h="11906" w:orient="landscape" w:code="9"/>
      <w:pgMar w:top="426" w:right="678" w:bottom="539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E546" w14:textId="77777777" w:rsidR="00D74CDF" w:rsidRDefault="00D74CDF" w:rsidP="00B25104">
      <w:r>
        <w:separator/>
      </w:r>
    </w:p>
  </w:endnote>
  <w:endnote w:type="continuationSeparator" w:id="0">
    <w:p w14:paraId="09B3833C" w14:textId="77777777" w:rsidR="00D74CDF" w:rsidRDefault="00D74CDF" w:rsidP="00B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2E5C99" w:rsidRPr="00464BE7" w14:paraId="536D31C5" w14:textId="77777777" w:rsidTr="55AA73F6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3AC5C70" w14:textId="77777777" w:rsidR="002E5C99" w:rsidRDefault="002E5C99" w:rsidP="002E5C99">
          <w:pPr>
            <w:contextualSpacing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1F1B46DC" wp14:editId="747A15CC">
                <wp:extent cx="2000250" cy="247650"/>
                <wp:effectExtent l="0" t="0" r="0" b="0"/>
                <wp:docPr id="768393180" name="Picture 768393180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393180" name="Picture 768393180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663145E" w14:textId="77777777" w:rsidR="002E5C99" w:rsidRPr="00823BDB" w:rsidRDefault="002E5C99" w:rsidP="002E5C99">
          <w:pPr>
            <w:contextualSpacing/>
            <w:jc w:val="center"/>
            <w:rPr>
              <w:rFonts w:ascii="Tahoma" w:eastAsia="Tahoma" w:hAnsi="Tahoma" w:cs="Tahoma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begin"/>
          </w:r>
          <w:r w:rsidRPr="009E2AA4">
            <w:rPr>
              <w:sz w:val="18"/>
              <w:szCs w:val="18"/>
            </w:rPr>
            <w:instrText>PAGE</w:instrTex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</w:t>
          </w:r>
          <w:r w:rsidRPr="00823BDB">
            <w:rPr>
              <w:sz w:val="18"/>
              <w:szCs w:val="18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21158A2" w14:textId="67CA87FE" w:rsidR="002E5C99" w:rsidRPr="00456B93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V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.1_1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γ</w:t>
          </w:r>
        </w:p>
        <w:p w14:paraId="6E81E357" w14:textId="0829FD10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071B1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835EF5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07FB6C0F" w14:textId="61695D46" w:rsidR="002E5C99" w:rsidRPr="000A1252" w:rsidRDefault="55AA73F6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55AA73F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55AA73F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</w:t>
          </w:r>
          <w:r w:rsidRPr="55AA73F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Έκδοσης: </w:t>
          </w:r>
          <w:r w:rsidR="00F03CAF" w:rsidRPr="00F03CAF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</w:t>
          </w:r>
          <w:r w:rsidR="00F03CAF" w:rsidRPr="00F03CAF"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F03CAF" w:rsidRPr="00F03CAF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2DEC8BC7" w14:textId="77777777" w:rsidR="00B25104" w:rsidRDefault="00B251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04"/>
    </w:tblGrid>
    <w:tr w:rsidR="002E5C99" w:rsidRPr="00464BE7" w14:paraId="0CE53CD8" w14:textId="77777777" w:rsidTr="004F2D66">
      <w:trPr>
        <w:trHeight w:val="1185"/>
        <w:jc w:val="center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51920C2" w14:textId="77777777" w:rsidR="002E5C99" w:rsidRDefault="002E5C99" w:rsidP="002E5C99">
          <w:pPr>
            <w:contextualSpacing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515BDBB2" wp14:editId="4C082277">
                <wp:extent cx="2000250" cy="247650"/>
                <wp:effectExtent l="0" t="0" r="0" b="0"/>
                <wp:docPr id="271322780" name="Εικόνα 271322780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393180" name="Picture 768393180" descr="Εικόνα που περιέχει στιγμιότυπο οθόνης, κείμενο, γραμματοσειρά, Μπελ ηλεκτρίκ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00A6642" w14:textId="77777777" w:rsidR="002E5C99" w:rsidRPr="00823BDB" w:rsidRDefault="002E5C99" w:rsidP="002E5C99">
          <w:pPr>
            <w:contextualSpacing/>
            <w:jc w:val="center"/>
            <w:rPr>
              <w:rFonts w:ascii="Tahoma" w:eastAsia="Tahoma" w:hAnsi="Tahoma" w:cs="Tahoma"/>
              <w:color w:val="000000" w:themeColor="text1"/>
              <w:sz w:val="18"/>
              <w:szCs w:val="18"/>
            </w:rPr>
          </w:pPr>
          <w:r>
            <w:t xml:space="preserve"> </w: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begin"/>
          </w:r>
          <w:r w:rsidRPr="009E2AA4">
            <w:rPr>
              <w:sz w:val="18"/>
              <w:szCs w:val="18"/>
            </w:rPr>
            <w:instrText>PAGE</w:instrText>
          </w:r>
          <w:r w:rsidRPr="00823BDB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</w:t>
          </w:r>
          <w:r w:rsidRPr="00823BDB">
            <w:rPr>
              <w:sz w:val="18"/>
              <w:szCs w:val="18"/>
            </w:rPr>
            <w:fldChar w:fldCharType="end"/>
          </w:r>
        </w:p>
      </w:tc>
      <w:tc>
        <w:tcPr>
          <w:tcW w:w="4104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A0192CC" w14:textId="77777777" w:rsidR="002E5C99" w:rsidRPr="00456B93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V</w:t>
          </w:r>
          <w:r w:rsidRPr="00456B9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.1_1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γ</w:t>
          </w:r>
        </w:p>
        <w:p w14:paraId="19696505" w14:textId="62ACA130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E64914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6C14DB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7B5527CF" w14:textId="6D0EE622" w:rsidR="002E5C99" w:rsidRPr="000A1252" w:rsidRDefault="002E5C99" w:rsidP="002E5C99">
          <w:pPr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</w:t>
          </w:r>
          <w:r w:rsidRPr="000A125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Έκδοσης: </w:t>
          </w:r>
          <w:r w:rsidR="00F03CAF" w:rsidRPr="00F03CAF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</w:t>
          </w:r>
          <w:r w:rsidR="00F03CAF" w:rsidRPr="00F03CAF"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F03CAF" w:rsidRPr="00F03CAF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3D44825D" w14:textId="77777777" w:rsidR="001331E2" w:rsidRDefault="001331E2" w:rsidP="002E5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9ACB" w14:textId="77777777" w:rsidR="00D74CDF" w:rsidRDefault="00D74CDF" w:rsidP="00B25104">
      <w:r>
        <w:separator/>
      </w:r>
    </w:p>
  </w:footnote>
  <w:footnote w:type="continuationSeparator" w:id="0">
    <w:p w14:paraId="372871C1" w14:textId="77777777" w:rsidR="00D74CDF" w:rsidRDefault="00D74CDF" w:rsidP="00B2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E36"/>
    <w:multiLevelType w:val="hybridMultilevel"/>
    <w:tmpl w:val="4E488C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445E"/>
    <w:multiLevelType w:val="hybridMultilevel"/>
    <w:tmpl w:val="25800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7BC"/>
    <w:multiLevelType w:val="hybridMultilevel"/>
    <w:tmpl w:val="1E60B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1FB1"/>
    <w:multiLevelType w:val="hybridMultilevel"/>
    <w:tmpl w:val="23D034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9494D"/>
    <w:multiLevelType w:val="hybridMultilevel"/>
    <w:tmpl w:val="3E2C99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03943"/>
    <w:multiLevelType w:val="hybridMultilevel"/>
    <w:tmpl w:val="F94A36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318"/>
    <w:multiLevelType w:val="hybridMultilevel"/>
    <w:tmpl w:val="28326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334C"/>
    <w:multiLevelType w:val="hybridMultilevel"/>
    <w:tmpl w:val="74E4B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645D3"/>
    <w:multiLevelType w:val="hybridMultilevel"/>
    <w:tmpl w:val="C63EDE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8B"/>
    <w:multiLevelType w:val="hybridMultilevel"/>
    <w:tmpl w:val="97424D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21838"/>
    <w:multiLevelType w:val="hybridMultilevel"/>
    <w:tmpl w:val="AA3C5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96CBB"/>
    <w:multiLevelType w:val="hybridMultilevel"/>
    <w:tmpl w:val="462215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058D"/>
    <w:multiLevelType w:val="hybridMultilevel"/>
    <w:tmpl w:val="25EC46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57E8"/>
    <w:multiLevelType w:val="hybridMultilevel"/>
    <w:tmpl w:val="05D03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6DBA"/>
    <w:multiLevelType w:val="hybridMultilevel"/>
    <w:tmpl w:val="A328C0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45D4"/>
    <w:multiLevelType w:val="hybridMultilevel"/>
    <w:tmpl w:val="545807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0A2E"/>
    <w:multiLevelType w:val="hybridMultilevel"/>
    <w:tmpl w:val="68C60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2D69"/>
    <w:multiLevelType w:val="multilevel"/>
    <w:tmpl w:val="C63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C7A10"/>
    <w:multiLevelType w:val="hybridMultilevel"/>
    <w:tmpl w:val="701086E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184952"/>
    <w:multiLevelType w:val="hybridMultilevel"/>
    <w:tmpl w:val="3BDCC0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26DF0"/>
    <w:multiLevelType w:val="hybridMultilevel"/>
    <w:tmpl w:val="BAFA7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D4F42"/>
    <w:multiLevelType w:val="hybridMultilevel"/>
    <w:tmpl w:val="E00E0B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C67E9"/>
    <w:multiLevelType w:val="hybridMultilevel"/>
    <w:tmpl w:val="3F8A0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62E3E"/>
    <w:multiLevelType w:val="hybridMultilevel"/>
    <w:tmpl w:val="4F746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93E2D"/>
    <w:multiLevelType w:val="hybridMultilevel"/>
    <w:tmpl w:val="24287D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13E3C"/>
    <w:multiLevelType w:val="hybridMultilevel"/>
    <w:tmpl w:val="8A822F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33164"/>
    <w:multiLevelType w:val="hybridMultilevel"/>
    <w:tmpl w:val="001A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F561E"/>
    <w:multiLevelType w:val="hybridMultilevel"/>
    <w:tmpl w:val="208C0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16A94"/>
    <w:multiLevelType w:val="hybridMultilevel"/>
    <w:tmpl w:val="F74002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33B9D"/>
    <w:multiLevelType w:val="hybridMultilevel"/>
    <w:tmpl w:val="87683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C4C22"/>
    <w:multiLevelType w:val="hybridMultilevel"/>
    <w:tmpl w:val="EC3C73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F2ED4"/>
    <w:multiLevelType w:val="hybridMultilevel"/>
    <w:tmpl w:val="87E8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69585">
    <w:abstractNumId w:val="4"/>
  </w:num>
  <w:num w:numId="2" w16cid:durableId="2036692748">
    <w:abstractNumId w:val="22"/>
  </w:num>
  <w:num w:numId="3" w16cid:durableId="1523591468">
    <w:abstractNumId w:val="6"/>
  </w:num>
  <w:num w:numId="4" w16cid:durableId="1301611651">
    <w:abstractNumId w:val="25"/>
  </w:num>
  <w:num w:numId="5" w16cid:durableId="321587544">
    <w:abstractNumId w:val="32"/>
  </w:num>
  <w:num w:numId="6" w16cid:durableId="1536888042">
    <w:abstractNumId w:val="29"/>
  </w:num>
  <w:num w:numId="7" w16cid:durableId="1156261643">
    <w:abstractNumId w:val="3"/>
  </w:num>
  <w:num w:numId="8" w16cid:durableId="2039159460">
    <w:abstractNumId w:val="9"/>
  </w:num>
  <w:num w:numId="9" w16cid:durableId="1687830417">
    <w:abstractNumId w:val="18"/>
  </w:num>
  <w:num w:numId="10" w16cid:durableId="581572049">
    <w:abstractNumId w:val="19"/>
  </w:num>
  <w:num w:numId="11" w16cid:durableId="413817057">
    <w:abstractNumId w:val="0"/>
  </w:num>
  <w:num w:numId="12" w16cid:durableId="1785660600">
    <w:abstractNumId w:val="26"/>
  </w:num>
  <w:num w:numId="13" w16cid:durableId="1019040209">
    <w:abstractNumId w:val="16"/>
  </w:num>
  <w:num w:numId="14" w16cid:durableId="185951900">
    <w:abstractNumId w:val="12"/>
  </w:num>
  <w:num w:numId="15" w16cid:durableId="206726024">
    <w:abstractNumId w:val="13"/>
  </w:num>
  <w:num w:numId="16" w16cid:durableId="1180897408">
    <w:abstractNumId w:val="31"/>
  </w:num>
  <w:num w:numId="17" w16cid:durableId="1807357411">
    <w:abstractNumId w:val="30"/>
  </w:num>
  <w:num w:numId="18" w16cid:durableId="98649265">
    <w:abstractNumId w:val="20"/>
  </w:num>
  <w:num w:numId="19" w16cid:durableId="1655909391">
    <w:abstractNumId w:val="5"/>
  </w:num>
  <w:num w:numId="20" w16cid:durableId="1000353818">
    <w:abstractNumId w:val="27"/>
  </w:num>
  <w:num w:numId="21" w16cid:durableId="318924051">
    <w:abstractNumId w:val="14"/>
  </w:num>
  <w:num w:numId="22" w16cid:durableId="379285613">
    <w:abstractNumId w:val="11"/>
  </w:num>
  <w:num w:numId="23" w16cid:durableId="1900092472">
    <w:abstractNumId w:val="2"/>
  </w:num>
  <w:num w:numId="24" w16cid:durableId="1582058549">
    <w:abstractNumId w:val="10"/>
  </w:num>
  <w:num w:numId="25" w16cid:durableId="1219364273">
    <w:abstractNumId w:val="17"/>
  </w:num>
  <w:num w:numId="26" w16cid:durableId="2082869291">
    <w:abstractNumId w:val="1"/>
  </w:num>
  <w:num w:numId="27" w16cid:durableId="962688006">
    <w:abstractNumId w:val="24"/>
  </w:num>
  <w:num w:numId="28" w16cid:durableId="1060598883">
    <w:abstractNumId w:val="21"/>
  </w:num>
  <w:num w:numId="29" w16cid:durableId="1616594375">
    <w:abstractNumId w:val="28"/>
  </w:num>
  <w:num w:numId="30" w16cid:durableId="1026710564">
    <w:abstractNumId w:val="15"/>
  </w:num>
  <w:num w:numId="31" w16cid:durableId="1689137229">
    <w:abstractNumId w:val="23"/>
  </w:num>
  <w:num w:numId="32" w16cid:durableId="115220789">
    <w:abstractNumId w:val="7"/>
  </w:num>
  <w:num w:numId="33" w16cid:durableId="208499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0B"/>
    <w:rsid w:val="00003705"/>
    <w:rsid w:val="000124EB"/>
    <w:rsid w:val="00014371"/>
    <w:rsid w:val="000147FE"/>
    <w:rsid w:val="00015118"/>
    <w:rsid w:val="00015CAA"/>
    <w:rsid w:val="00022411"/>
    <w:rsid w:val="00025CD6"/>
    <w:rsid w:val="00025DC4"/>
    <w:rsid w:val="0002674B"/>
    <w:rsid w:val="00033FFB"/>
    <w:rsid w:val="0003527C"/>
    <w:rsid w:val="0003537B"/>
    <w:rsid w:val="00035E33"/>
    <w:rsid w:val="000421DE"/>
    <w:rsid w:val="00047B52"/>
    <w:rsid w:val="00047CA7"/>
    <w:rsid w:val="00052416"/>
    <w:rsid w:val="00054526"/>
    <w:rsid w:val="000563E9"/>
    <w:rsid w:val="0005675E"/>
    <w:rsid w:val="000642B9"/>
    <w:rsid w:val="00065C18"/>
    <w:rsid w:val="000677B8"/>
    <w:rsid w:val="00071B18"/>
    <w:rsid w:val="000761F7"/>
    <w:rsid w:val="00086282"/>
    <w:rsid w:val="00087D91"/>
    <w:rsid w:val="000933B6"/>
    <w:rsid w:val="00094421"/>
    <w:rsid w:val="00094657"/>
    <w:rsid w:val="00096657"/>
    <w:rsid w:val="00096A2A"/>
    <w:rsid w:val="000A1756"/>
    <w:rsid w:val="000A444C"/>
    <w:rsid w:val="000A71AB"/>
    <w:rsid w:val="000B6CBA"/>
    <w:rsid w:val="000B7903"/>
    <w:rsid w:val="000C1224"/>
    <w:rsid w:val="000C7528"/>
    <w:rsid w:val="000D6E2C"/>
    <w:rsid w:val="000E268D"/>
    <w:rsid w:val="000E2F6B"/>
    <w:rsid w:val="000E5FF0"/>
    <w:rsid w:val="000F329D"/>
    <w:rsid w:val="000F5407"/>
    <w:rsid w:val="000F5589"/>
    <w:rsid w:val="000F6AFC"/>
    <w:rsid w:val="001029FE"/>
    <w:rsid w:val="001031D3"/>
    <w:rsid w:val="0010445D"/>
    <w:rsid w:val="00104F8C"/>
    <w:rsid w:val="00110EF9"/>
    <w:rsid w:val="001126F9"/>
    <w:rsid w:val="00113757"/>
    <w:rsid w:val="00113E04"/>
    <w:rsid w:val="0011728E"/>
    <w:rsid w:val="00120BAB"/>
    <w:rsid w:val="00121415"/>
    <w:rsid w:val="00131D40"/>
    <w:rsid w:val="001331E2"/>
    <w:rsid w:val="00141060"/>
    <w:rsid w:val="00144BB4"/>
    <w:rsid w:val="00144E5F"/>
    <w:rsid w:val="00150E6F"/>
    <w:rsid w:val="001567EE"/>
    <w:rsid w:val="00156C54"/>
    <w:rsid w:val="001571EA"/>
    <w:rsid w:val="00160A23"/>
    <w:rsid w:val="00166BB0"/>
    <w:rsid w:val="00166BB7"/>
    <w:rsid w:val="00174B56"/>
    <w:rsid w:val="001778D7"/>
    <w:rsid w:val="00180C2F"/>
    <w:rsid w:val="001844D6"/>
    <w:rsid w:val="00185888"/>
    <w:rsid w:val="001866C6"/>
    <w:rsid w:val="00186F03"/>
    <w:rsid w:val="0018701B"/>
    <w:rsid w:val="00191B15"/>
    <w:rsid w:val="00192D94"/>
    <w:rsid w:val="00193FAD"/>
    <w:rsid w:val="00196C83"/>
    <w:rsid w:val="0019798F"/>
    <w:rsid w:val="001A0295"/>
    <w:rsid w:val="001A2AB1"/>
    <w:rsid w:val="001A3C1A"/>
    <w:rsid w:val="001A6D53"/>
    <w:rsid w:val="001B0BBF"/>
    <w:rsid w:val="001C08B6"/>
    <w:rsid w:val="001C5F3A"/>
    <w:rsid w:val="001C7420"/>
    <w:rsid w:val="001D2E9C"/>
    <w:rsid w:val="001D43AF"/>
    <w:rsid w:val="001D6A6F"/>
    <w:rsid w:val="001D798F"/>
    <w:rsid w:val="001E2DC2"/>
    <w:rsid w:val="001E73E6"/>
    <w:rsid w:val="001F58C4"/>
    <w:rsid w:val="001F5E2D"/>
    <w:rsid w:val="001F7CEA"/>
    <w:rsid w:val="002011B7"/>
    <w:rsid w:val="00202A05"/>
    <w:rsid w:val="00202A15"/>
    <w:rsid w:val="00204F57"/>
    <w:rsid w:val="00205333"/>
    <w:rsid w:val="002129F4"/>
    <w:rsid w:val="00212F35"/>
    <w:rsid w:val="0021456B"/>
    <w:rsid w:val="00217B30"/>
    <w:rsid w:val="00220766"/>
    <w:rsid w:val="00222214"/>
    <w:rsid w:val="0022416A"/>
    <w:rsid w:val="0022429D"/>
    <w:rsid w:val="002275B6"/>
    <w:rsid w:val="0022797E"/>
    <w:rsid w:val="00230D09"/>
    <w:rsid w:val="002315AB"/>
    <w:rsid w:val="002370A9"/>
    <w:rsid w:val="002370C7"/>
    <w:rsid w:val="00242530"/>
    <w:rsid w:val="0024370F"/>
    <w:rsid w:val="00243BEF"/>
    <w:rsid w:val="002461E4"/>
    <w:rsid w:val="0024657C"/>
    <w:rsid w:val="002517A3"/>
    <w:rsid w:val="00253C41"/>
    <w:rsid w:val="00255606"/>
    <w:rsid w:val="0026421E"/>
    <w:rsid w:val="0026573A"/>
    <w:rsid w:val="00271212"/>
    <w:rsid w:val="00271B6D"/>
    <w:rsid w:val="002735A2"/>
    <w:rsid w:val="00276B26"/>
    <w:rsid w:val="00283FE7"/>
    <w:rsid w:val="0029150C"/>
    <w:rsid w:val="00291C5A"/>
    <w:rsid w:val="00295B60"/>
    <w:rsid w:val="002A12C4"/>
    <w:rsid w:val="002A6600"/>
    <w:rsid w:val="002B214E"/>
    <w:rsid w:val="002B2F1A"/>
    <w:rsid w:val="002B3EF9"/>
    <w:rsid w:val="002B5E93"/>
    <w:rsid w:val="002B76E3"/>
    <w:rsid w:val="002B7835"/>
    <w:rsid w:val="002C00C8"/>
    <w:rsid w:val="002C1CCE"/>
    <w:rsid w:val="002C7C94"/>
    <w:rsid w:val="002D1A10"/>
    <w:rsid w:val="002E1431"/>
    <w:rsid w:val="002E3948"/>
    <w:rsid w:val="002E561C"/>
    <w:rsid w:val="002E57F7"/>
    <w:rsid w:val="002E5C99"/>
    <w:rsid w:val="002E76EA"/>
    <w:rsid w:val="002F0F15"/>
    <w:rsid w:val="002F1E80"/>
    <w:rsid w:val="002F29DA"/>
    <w:rsid w:val="002F4F9C"/>
    <w:rsid w:val="002F78DF"/>
    <w:rsid w:val="003029BF"/>
    <w:rsid w:val="00303B66"/>
    <w:rsid w:val="0030474C"/>
    <w:rsid w:val="003071F5"/>
    <w:rsid w:val="003077D2"/>
    <w:rsid w:val="00310D4E"/>
    <w:rsid w:val="00310EBE"/>
    <w:rsid w:val="00313BCA"/>
    <w:rsid w:val="00314D0F"/>
    <w:rsid w:val="00317BE5"/>
    <w:rsid w:val="00320F88"/>
    <w:rsid w:val="00321010"/>
    <w:rsid w:val="00330A61"/>
    <w:rsid w:val="0033215C"/>
    <w:rsid w:val="003409E7"/>
    <w:rsid w:val="00340E73"/>
    <w:rsid w:val="00342BC5"/>
    <w:rsid w:val="00345EB2"/>
    <w:rsid w:val="003468A7"/>
    <w:rsid w:val="003521CC"/>
    <w:rsid w:val="003521DF"/>
    <w:rsid w:val="00353300"/>
    <w:rsid w:val="00353EAB"/>
    <w:rsid w:val="00356739"/>
    <w:rsid w:val="00357F83"/>
    <w:rsid w:val="00361265"/>
    <w:rsid w:val="003649F6"/>
    <w:rsid w:val="0036504C"/>
    <w:rsid w:val="00367BA2"/>
    <w:rsid w:val="00372C8F"/>
    <w:rsid w:val="00373219"/>
    <w:rsid w:val="00375A03"/>
    <w:rsid w:val="0038235B"/>
    <w:rsid w:val="003830E6"/>
    <w:rsid w:val="00383655"/>
    <w:rsid w:val="003848C1"/>
    <w:rsid w:val="0038754A"/>
    <w:rsid w:val="0038771B"/>
    <w:rsid w:val="00387CB7"/>
    <w:rsid w:val="00390283"/>
    <w:rsid w:val="0039120F"/>
    <w:rsid w:val="00391FC7"/>
    <w:rsid w:val="003925D6"/>
    <w:rsid w:val="0039315A"/>
    <w:rsid w:val="0039431E"/>
    <w:rsid w:val="003963A8"/>
    <w:rsid w:val="003A0AB2"/>
    <w:rsid w:val="003A32C4"/>
    <w:rsid w:val="003A74F1"/>
    <w:rsid w:val="003B046E"/>
    <w:rsid w:val="003B4037"/>
    <w:rsid w:val="003C277D"/>
    <w:rsid w:val="003C40FD"/>
    <w:rsid w:val="003C5AB6"/>
    <w:rsid w:val="003C7486"/>
    <w:rsid w:val="003C780C"/>
    <w:rsid w:val="003D04DC"/>
    <w:rsid w:val="003D6631"/>
    <w:rsid w:val="003D6E27"/>
    <w:rsid w:val="003F0A82"/>
    <w:rsid w:val="003F234F"/>
    <w:rsid w:val="003F7B00"/>
    <w:rsid w:val="004021F7"/>
    <w:rsid w:val="00402EF2"/>
    <w:rsid w:val="0040598D"/>
    <w:rsid w:val="0041093E"/>
    <w:rsid w:val="00413191"/>
    <w:rsid w:val="0041421C"/>
    <w:rsid w:val="00415305"/>
    <w:rsid w:val="0041598C"/>
    <w:rsid w:val="00415D3E"/>
    <w:rsid w:val="00415E69"/>
    <w:rsid w:val="00416AE0"/>
    <w:rsid w:val="00423887"/>
    <w:rsid w:val="00423DDE"/>
    <w:rsid w:val="0042437D"/>
    <w:rsid w:val="004244CB"/>
    <w:rsid w:val="004267F9"/>
    <w:rsid w:val="00426C92"/>
    <w:rsid w:val="00430A88"/>
    <w:rsid w:val="004312CF"/>
    <w:rsid w:val="004402D8"/>
    <w:rsid w:val="00441248"/>
    <w:rsid w:val="00446DC5"/>
    <w:rsid w:val="004475E2"/>
    <w:rsid w:val="004501F6"/>
    <w:rsid w:val="00450E95"/>
    <w:rsid w:val="004510A0"/>
    <w:rsid w:val="004547C5"/>
    <w:rsid w:val="00460211"/>
    <w:rsid w:val="00463CD0"/>
    <w:rsid w:val="00467E00"/>
    <w:rsid w:val="00471C59"/>
    <w:rsid w:val="00474E82"/>
    <w:rsid w:val="00477DB9"/>
    <w:rsid w:val="004A0F11"/>
    <w:rsid w:val="004A1679"/>
    <w:rsid w:val="004A200B"/>
    <w:rsid w:val="004A2C74"/>
    <w:rsid w:val="004A34DF"/>
    <w:rsid w:val="004A4FAE"/>
    <w:rsid w:val="004A5298"/>
    <w:rsid w:val="004A6F8B"/>
    <w:rsid w:val="004B09A1"/>
    <w:rsid w:val="004B18C4"/>
    <w:rsid w:val="004B292F"/>
    <w:rsid w:val="004B365E"/>
    <w:rsid w:val="004B3D93"/>
    <w:rsid w:val="004B4855"/>
    <w:rsid w:val="004B5516"/>
    <w:rsid w:val="004D148F"/>
    <w:rsid w:val="004D23BD"/>
    <w:rsid w:val="004D2F14"/>
    <w:rsid w:val="004E074C"/>
    <w:rsid w:val="004E3D36"/>
    <w:rsid w:val="004E470D"/>
    <w:rsid w:val="004E4892"/>
    <w:rsid w:val="004F2D66"/>
    <w:rsid w:val="004F5CFE"/>
    <w:rsid w:val="004F79F1"/>
    <w:rsid w:val="004F7A19"/>
    <w:rsid w:val="005015D5"/>
    <w:rsid w:val="00502D2F"/>
    <w:rsid w:val="005038DA"/>
    <w:rsid w:val="00506F99"/>
    <w:rsid w:val="005104ED"/>
    <w:rsid w:val="005114E2"/>
    <w:rsid w:val="0051302C"/>
    <w:rsid w:val="00516DCA"/>
    <w:rsid w:val="0052115B"/>
    <w:rsid w:val="00524C57"/>
    <w:rsid w:val="00525D51"/>
    <w:rsid w:val="005275A2"/>
    <w:rsid w:val="00530883"/>
    <w:rsid w:val="0053227A"/>
    <w:rsid w:val="005340D6"/>
    <w:rsid w:val="00544E69"/>
    <w:rsid w:val="00546423"/>
    <w:rsid w:val="00550E77"/>
    <w:rsid w:val="00552906"/>
    <w:rsid w:val="00553390"/>
    <w:rsid w:val="0055383B"/>
    <w:rsid w:val="0055415F"/>
    <w:rsid w:val="0055526C"/>
    <w:rsid w:val="0055567A"/>
    <w:rsid w:val="00556702"/>
    <w:rsid w:val="00560644"/>
    <w:rsid w:val="00560EF2"/>
    <w:rsid w:val="00564655"/>
    <w:rsid w:val="00566A6E"/>
    <w:rsid w:val="00570893"/>
    <w:rsid w:val="00573215"/>
    <w:rsid w:val="00573607"/>
    <w:rsid w:val="00573B7B"/>
    <w:rsid w:val="005751AE"/>
    <w:rsid w:val="00575392"/>
    <w:rsid w:val="0057705A"/>
    <w:rsid w:val="00577A1F"/>
    <w:rsid w:val="00580EA1"/>
    <w:rsid w:val="0058325E"/>
    <w:rsid w:val="00595CCF"/>
    <w:rsid w:val="005A1AA4"/>
    <w:rsid w:val="005A1AC2"/>
    <w:rsid w:val="005A7365"/>
    <w:rsid w:val="005B3ABD"/>
    <w:rsid w:val="005B4205"/>
    <w:rsid w:val="005B42D8"/>
    <w:rsid w:val="005C13B4"/>
    <w:rsid w:val="005C170F"/>
    <w:rsid w:val="005C530A"/>
    <w:rsid w:val="005C6D3B"/>
    <w:rsid w:val="005C76C2"/>
    <w:rsid w:val="005D1A1D"/>
    <w:rsid w:val="005D296B"/>
    <w:rsid w:val="005D6BB2"/>
    <w:rsid w:val="005E076A"/>
    <w:rsid w:val="005E0C1E"/>
    <w:rsid w:val="005E2F7A"/>
    <w:rsid w:val="005E32CF"/>
    <w:rsid w:val="005E648D"/>
    <w:rsid w:val="005E669D"/>
    <w:rsid w:val="005F002E"/>
    <w:rsid w:val="00601A6F"/>
    <w:rsid w:val="00602162"/>
    <w:rsid w:val="00603A50"/>
    <w:rsid w:val="00603B0E"/>
    <w:rsid w:val="0061243C"/>
    <w:rsid w:val="00612C11"/>
    <w:rsid w:val="0061378A"/>
    <w:rsid w:val="0061441D"/>
    <w:rsid w:val="006145C3"/>
    <w:rsid w:val="00616126"/>
    <w:rsid w:val="006244CA"/>
    <w:rsid w:val="00627853"/>
    <w:rsid w:val="006278AF"/>
    <w:rsid w:val="00632B49"/>
    <w:rsid w:val="00637601"/>
    <w:rsid w:val="0064073F"/>
    <w:rsid w:val="00642389"/>
    <w:rsid w:val="00650BA2"/>
    <w:rsid w:val="00657988"/>
    <w:rsid w:val="00660A2B"/>
    <w:rsid w:val="00667483"/>
    <w:rsid w:val="0067268B"/>
    <w:rsid w:val="0067379D"/>
    <w:rsid w:val="00673B73"/>
    <w:rsid w:val="00677C4A"/>
    <w:rsid w:val="00681653"/>
    <w:rsid w:val="00683398"/>
    <w:rsid w:val="00683722"/>
    <w:rsid w:val="006837D0"/>
    <w:rsid w:val="00684E0C"/>
    <w:rsid w:val="006865BC"/>
    <w:rsid w:val="006877D2"/>
    <w:rsid w:val="00692949"/>
    <w:rsid w:val="00693BE2"/>
    <w:rsid w:val="0069504E"/>
    <w:rsid w:val="0069527D"/>
    <w:rsid w:val="006A0167"/>
    <w:rsid w:val="006A3D03"/>
    <w:rsid w:val="006A66D0"/>
    <w:rsid w:val="006C14DB"/>
    <w:rsid w:val="006C2A01"/>
    <w:rsid w:val="006C2D22"/>
    <w:rsid w:val="006C430F"/>
    <w:rsid w:val="006D27C8"/>
    <w:rsid w:val="006D39EA"/>
    <w:rsid w:val="006D4C85"/>
    <w:rsid w:val="006D5ED4"/>
    <w:rsid w:val="006D7651"/>
    <w:rsid w:val="006D7BA5"/>
    <w:rsid w:val="006E6879"/>
    <w:rsid w:val="006F15E5"/>
    <w:rsid w:val="006F5EA6"/>
    <w:rsid w:val="006F63F8"/>
    <w:rsid w:val="007012D9"/>
    <w:rsid w:val="00701883"/>
    <w:rsid w:val="00701EFA"/>
    <w:rsid w:val="00702CAC"/>
    <w:rsid w:val="00702EDE"/>
    <w:rsid w:val="00703255"/>
    <w:rsid w:val="007041FD"/>
    <w:rsid w:val="00704B51"/>
    <w:rsid w:val="00707749"/>
    <w:rsid w:val="00710D10"/>
    <w:rsid w:val="00710DC4"/>
    <w:rsid w:val="00712339"/>
    <w:rsid w:val="007127F6"/>
    <w:rsid w:val="00715DF4"/>
    <w:rsid w:val="00717B73"/>
    <w:rsid w:val="007204EE"/>
    <w:rsid w:val="00722BC3"/>
    <w:rsid w:val="00722E0D"/>
    <w:rsid w:val="00723400"/>
    <w:rsid w:val="00725E79"/>
    <w:rsid w:val="00726273"/>
    <w:rsid w:val="007266B6"/>
    <w:rsid w:val="00731626"/>
    <w:rsid w:val="00731FEB"/>
    <w:rsid w:val="007320D3"/>
    <w:rsid w:val="00732EB0"/>
    <w:rsid w:val="00734CE5"/>
    <w:rsid w:val="007360D6"/>
    <w:rsid w:val="0074203B"/>
    <w:rsid w:val="00745AD4"/>
    <w:rsid w:val="00750B01"/>
    <w:rsid w:val="007518BC"/>
    <w:rsid w:val="00753BB0"/>
    <w:rsid w:val="00755D96"/>
    <w:rsid w:val="00767154"/>
    <w:rsid w:val="0076794D"/>
    <w:rsid w:val="0077067F"/>
    <w:rsid w:val="0077456C"/>
    <w:rsid w:val="00774CCE"/>
    <w:rsid w:val="00777B80"/>
    <w:rsid w:val="00780A2B"/>
    <w:rsid w:val="00781E57"/>
    <w:rsid w:val="00783F50"/>
    <w:rsid w:val="00790515"/>
    <w:rsid w:val="00790CBF"/>
    <w:rsid w:val="00792AE4"/>
    <w:rsid w:val="00793089"/>
    <w:rsid w:val="007930DA"/>
    <w:rsid w:val="007974B8"/>
    <w:rsid w:val="007A0160"/>
    <w:rsid w:val="007A0E24"/>
    <w:rsid w:val="007B0DE1"/>
    <w:rsid w:val="007B1B35"/>
    <w:rsid w:val="007B5F97"/>
    <w:rsid w:val="007B63E1"/>
    <w:rsid w:val="007B6DDA"/>
    <w:rsid w:val="007C0C6E"/>
    <w:rsid w:val="007C5244"/>
    <w:rsid w:val="007C7263"/>
    <w:rsid w:val="007D180E"/>
    <w:rsid w:val="007D5E3D"/>
    <w:rsid w:val="007E0472"/>
    <w:rsid w:val="007E1AF8"/>
    <w:rsid w:val="007E4E9A"/>
    <w:rsid w:val="007E75C6"/>
    <w:rsid w:val="008022B1"/>
    <w:rsid w:val="00802FC1"/>
    <w:rsid w:val="00803833"/>
    <w:rsid w:val="00803BFD"/>
    <w:rsid w:val="00806402"/>
    <w:rsid w:val="00815426"/>
    <w:rsid w:val="0081607D"/>
    <w:rsid w:val="00816CF6"/>
    <w:rsid w:val="0081785E"/>
    <w:rsid w:val="0082209B"/>
    <w:rsid w:val="00822F2C"/>
    <w:rsid w:val="008274F1"/>
    <w:rsid w:val="00830E62"/>
    <w:rsid w:val="00830ED1"/>
    <w:rsid w:val="00831874"/>
    <w:rsid w:val="00835047"/>
    <w:rsid w:val="00835CD7"/>
    <w:rsid w:val="00835EF5"/>
    <w:rsid w:val="00840DFA"/>
    <w:rsid w:val="00843ACC"/>
    <w:rsid w:val="00845F67"/>
    <w:rsid w:val="008461D7"/>
    <w:rsid w:val="00846697"/>
    <w:rsid w:val="00852189"/>
    <w:rsid w:val="0085266E"/>
    <w:rsid w:val="00853EDA"/>
    <w:rsid w:val="0085573F"/>
    <w:rsid w:val="00856DDC"/>
    <w:rsid w:val="00860B44"/>
    <w:rsid w:val="008646D3"/>
    <w:rsid w:val="008715F0"/>
    <w:rsid w:val="00871614"/>
    <w:rsid w:val="008736FF"/>
    <w:rsid w:val="00873891"/>
    <w:rsid w:val="00873A74"/>
    <w:rsid w:val="0087413A"/>
    <w:rsid w:val="008763F6"/>
    <w:rsid w:val="0088064C"/>
    <w:rsid w:val="008817F4"/>
    <w:rsid w:val="008821E4"/>
    <w:rsid w:val="0088355F"/>
    <w:rsid w:val="0088533B"/>
    <w:rsid w:val="008911D2"/>
    <w:rsid w:val="00891953"/>
    <w:rsid w:val="00893D91"/>
    <w:rsid w:val="008A3269"/>
    <w:rsid w:val="008A3937"/>
    <w:rsid w:val="008B3FAC"/>
    <w:rsid w:val="008B4F25"/>
    <w:rsid w:val="008B7654"/>
    <w:rsid w:val="008C18C4"/>
    <w:rsid w:val="008C44F7"/>
    <w:rsid w:val="008C4A28"/>
    <w:rsid w:val="008C6406"/>
    <w:rsid w:val="008C6B57"/>
    <w:rsid w:val="008C7E9A"/>
    <w:rsid w:val="008D619D"/>
    <w:rsid w:val="008D6618"/>
    <w:rsid w:val="008E3AEB"/>
    <w:rsid w:val="008F040E"/>
    <w:rsid w:val="008F0FEF"/>
    <w:rsid w:val="008F4B9D"/>
    <w:rsid w:val="008F59CF"/>
    <w:rsid w:val="009049DB"/>
    <w:rsid w:val="009052A2"/>
    <w:rsid w:val="00924561"/>
    <w:rsid w:val="0092619E"/>
    <w:rsid w:val="00933947"/>
    <w:rsid w:val="00934E83"/>
    <w:rsid w:val="009355AF"/>
    <w:rsid w:val="009361C0"/>
    <w:rsid w:val="00936A1F"/>
    <w:rsid w:val="00937017"/>
    <w:rsid w:val="00941A3F"/>
    <w:rsid w:val="009427F6"/>
    <w:rsid w:val="009440ED"/>
    <w:rsid w:val="0094462C"/>
    <w:rsid w:val="00947A50"/>
    <w:rsid w:val="009504AB"/>
    <w:rsid w:val="009516FF"/>
    <w:rsid w:val="00955F99"/>
    <w:rsid w:val="00956E5E"/>
    <w:rsid w:val="00957120"/>
    <w:rsid w:val="009576D7"/>
    <w:rsid w:val="00960DF0"/>
    <w:rsid w:val="00962912"/>
    <w:rsid w:val="00963415"/>
    <w:rsid w:val="00965288"/>
    <w:rsid w:val="00965BA3"/>
    <w:rsid w:val="00966D5D"/>
    <w:rsid w:val="0097124F"/>
    <w:rsid w:val="009723FB"/>
    <w:rsid w:val="00975695"/>
    <w:rsid w:val="00981106"/>
    <w:rsid w:val="00982D20"/>
    <w:rsid w:val="00983A30"/>
    <w:rsid w:val="00984DCD"/>
    <w:rsid w:val="00986C46"/>
    <w:rsid w:val="00991505"/>
    <w:rsid w:val="00994451"/>
    <w:rsid w:val="00994B73"/>
    <w:rsid w:val="009A1647"/>
    <w:rsid w:val="009A175A"/>
    <w:rsid w:val="009A3337"/>
    <w:rsid w:val="009A481F"/>
    <w:rsid w:val="009A5082"/>
    <w:rsid w:val="009A5E63"/>
    <w:rsid w:val="009B02E4"/>
    <w:rsid w:val="009B7134"/>
    <w:rsid w:val="009C0885"/>
    <w:rsid w:val="009C41B4"/>
    <w:rsid w:val="009D1062"/>
    <w:rsid w:val="009D4DE9"/>
    <w:rsid w:val="009D5899"/>
    <w:rsid w:val="009D6F9E"/>
    <w:rsid w:val="009E1552"/>
    <w:rsid w:val="009E164B"/>
    <w:rsid w:val="009E1E1C"/>
    <w:rsid w:val="009E4236"/>
    <w:rsid w:val="009F2DE3"/>
    <w:rsid w:val="009F33D2"/>
    <w:rsid w:val="00A012A0"/>
    <w:rsid w:val="00A0441E"/>
    <w:rsid w:val="00A06F8E"/>
    <w:rsid w:val="00A07184"/>
    <w:rsid w:val="00A22AB0"/>
    <w:rsid w:val="00A230FA"/>
    <w:rsid w:val="00A2314F"/>
    <w:rsid w:val="00A316EA"/>
    <w:rsid w:val="00A33B8A"/>
    <w:rsid w:val="00A4275A"/>
    <w:rsid w:val="00A438B8"/>
    <w:rsid w:val="00A44611"/>
    <w:rsid w:val="00A44660"/>
    <w:rsid w:val="00A457FC"/>
    <w:rsid w:val="00A467D4"/>
    <w:rsid w:val="00A47D0C"/>
    <w:rsid w:val="00A50199"/>
    <w:rsid w:val="00A5045F"/>
    <w:rsid w:val="00A51ADE"/>
    <w:rsid w:val="00A535BE"/>
    <w:rsid w:val="00A537F9"/>
    <w:rsid w:val="00A56535"/>
    <w:rsid w:val="00A71558"/>
    <w:rsid w:val="00A73E0E"/>
    <w:rsid w:val="00A80F59"/>
    <w:rsid w:val="00A83235"/>
    <w:rsid w:val="00A863EE"/>
    <w:rsid w:val="00A925B8"/>
    <w:rsid w:val="00A928CC"/>
    <w:rsid w:val="00A938C4"/>
    <w:rsid w:val="00A94C47"/>
    <w:rsid w:val="00AA120A"/>
    <w:rsid w:val="00AA3780"/>
    <w:rsid w:val="00AA464B"/>
    <w:rsid w:val="00AA6EBE"/>
    <w:rsid w:val="00AB1490"/>
    <w:rsid w:val="00AB31E3"/>
    <w:rsid w:val="00AB46D1"/>
    <w:rsid w:val="00AB5351"/>
    <w:rsid w:val="00AC0D4E"/>
    <w:rsid w:val="00AC17D3"/>
    <w:rsid w:val="00AC336E"/>
    <w:rsid w:val="00AC3387"/>
    <w:rsid w:val="00AC45C1"/>
    <w:rsid w:val="00AD6D42"/>
    <w:rsid w:val="00AF290C"/>
    <w:rsid w:val="00AF4701"/>
    <w:rsid w:val="00AF6112"/>
    <w:rsid w:val="00B004B9"/>
    <w:rsid w:val="00B013AE"/>
    <w:rsid w:val="00B013D5"/>
    <w:rsid w:val="00B02DF9"/>
    <w:rsid w:val="00B03A12"/>
    <w:rsid w:val="00B03A85"/>
    <w:rsid w:val="00B054B1"/>
    <w:rsid w:val="00B06224"/>
    <w:rsid w:val="00B13C8D"/>
    <w:rsid w:val="00B228B3"/>
    <w:rsid w:val="00B249F6"/>
    <w:rsid w:val="00B25104"/>
    <w:rsid w:val="00B27AF1"/>
    <w:rsid w:val="00B30451"/>
    <w:rsid w:val="00B30706"/>
    <w:rsid w:val="00B30B98"/>
    <w:rsid w:val="00B30E2A"/>
    <w:rsid w:val="00B32546"/>
    <w:rsid w:val="00B32665"/>
    <w:rsid w:val="00B33412"/>
    <w:rsid w:val="00B338C0"/>
    <w:rsid w:val="00B33A31"/>
    <w:rsid w:val="00B36E67"/>
    <w:rsid w:val="00B42C38"/>
    <w:rsid w:val="00B44138"/>
    <w:rsid w:val="00B44551"/>
    <w:rsid w:val="00B471C0"/>
    <w:rsid w:val="00B47BF2"/>
    <w:rsid w:val="00B53B3C"/>
    <w:rsid w:val="00B54835"/>
    <w:rsid w:val="00B57934"/>
    <w:rsid w:val="00B613E9"/>
    <w:rsid w:val="00B64B2B"/>
    <w:rsid w:val="00B65330"/>
    <w:rsid w:val="00B661F4"/>
    <w:rsid w:val="00B676C3"/>
    <w:rsid w:val="00B677D9"/>
    <w:rsid w:val="00B77CC0"/>
    <w:rsid w:val="00B8172A"/>
    <w:rsid w:val="00B8289E"/>
    <w:rsid w:val="00B91106"/>
    <w:rsid w:val="00B9194F"/>
    <w:rsid w:val="00B92FFD"/>
    <w:rsid w:val="00B95331"/>
    <w:rsid w:val="00B95615"/>
    <w:rsid w:val="00BA1748"/>
    <w:rsid w:val="00BA5E6F"/>
    <w:rsid w:val="00BA6B99"/>
    <w:rsid w:val="00BB09AD"/>
    <w:rsid w:val="00BB1256"/>
    <w:rsid w:val="00BB1689"/>
    <w:rsid w:val="00BC0A58"/>
    <w:rsid w:val="00BC53CD"/>
    <w:rsid w:val="00BC746F"/>
    <w:rsid w:val="00BD1521"/>
    <w:rsid w:val="00BD62E4"/>
    <w:rsid w:val="00BD7517"/>
    <w:rsid w:val="00BD7B45"/>
    <w:rsid w:val="00BE08FB"/>
    <w:rsid w:val="00BE5851"/>
    <w:rsid w:val="00BF14EC"/>
    <w:rsid w:val="00BF2E32"/>
    <w:rsid w:val="00BF5BB7"/>
    <w:rsid w:val="00C06A31"/>
    <w:rsid w:val="00C12941"/>
    <w:rsid w:val="00C1352A"/>
    <w:rsid w:val="00C1367D"/>
    <w:rsid w:val="00C13730"/>
    <w:rsid w:val="00C17DF3"/>
    <w:rsid w:val="00C201C2"/>
    <w:rsid w:val="00C231E1"/>
    <w:rsid w:val="00C25A74"/>
    <w:rsid w:val="00C30028"/>
    <w:rsid w:val="00C3248A"/>
    <w:rsid w:val="00C4086F"/>
    <w:rsid w:val="00C41378"/>
    <w:rsid w:val="00C4357B"/>
    <w:rsid w:val="00C45FC2"/>
    <w:rsid w:val="00C4799B"/>
    <w:rsid w:val="00C5042B"/>
    <w:rsid w:val="00C50A52"/>
    <w:rsid w:val="00C5131A"/>
    <w:rsid w:val="00C52E09"/>
    <w:rsid w:val="00C55FB6"/>
    <w:rsid w:val="00C573DA"/>
    <w:rsid w:val="00C61E55"/>
    <w:rsid w:val="00C65350"/>
    <w:rsid w:val="00C66849"/>
    <w:rsid w:val="00C67BEE"/>
    <w:rsid w:val="00C729D8"/>
    <w:rsid w:val="00C72FD1"/>
    <w:rsid w:val="00C74D27"/>
    <w:rsid w:val="00C76944"/>
    <w:rsid w:val="00C82252"/>
    <w:rsid w:val="00C837C1"/>
    <w:rsid w:val="00C84952"/>
    <w:rsid w:val="00C86993"/>
    <w:rsid w:val="00C86B56"/>
    <w:rsid w:val="00C91F9B"/>
    <w:rsid w:val="00C9595C"/>
    <w:rsid w:val="00C963D3"/>
    <w:rsid w:val="00CA0442"/>
    <w:rsid w:val="00CA50C4"/>
    <w:rsid w:val="00CA5664"/>
    <w:rsid w:val="00CA692E"/>
    <w:rsid w:val="00CA7841"/>
    <w:rsid w:val="00CB0CC5"/>
    <w:rsid w:val="00CB38B6"/>
    <w:rsid w:val="00CB5CA8"/>
    <w:rsid w:val="00CB5ED7"/>
    <w:rsid w:val="00CB6A30"/>
    <w:rsid w:val="00CC088F"/>
    <w:rsid w:val="00CC0E3A"/>
    <w:rsid w:val="00CC1A22"/>
    <w:rsid w:val="00CC289A"/>
    <w:rsid w:val="00CC45E6"/>
    <w:rsid w:val="00CC5594"/>
    <w:rsid w:val="00CC5680"/>
    <w:rsid w:val="00CC5A63"/>
    <w:rsid w:val="00CC701B"/>
    <w:rsid w:val="00CD4E9B"/>
    <w:rsid w:val="00CD5CCD"/>
    <w:rsid w:val="00CD7438"/>
    <w:rsid w:val="00CD7AC8"/>
    <w:rsid w:val="00CE133A"/>
    <w:rsid w:val="00CE7CA0"/>
    <w:rsid w:val="00CF2991"/>
    <w:rsid w:val="00CF29D4"/>
    <w:rsid w:val="00CF410A"/>
    <w:rsid w:val="00CF4634"/>
    <w:rsid w:val="00CF651B"/>
    <w:rsid w:val="00CF7966"/>
    <w:rsid w:val="00D0336E"/>
    <w:rsid w:val="00D039ED"/>
    <w:rsid w:val="00D05F2C"/>
    <w:rsid w:val="00D148F2"/>
    <w:rsid w:val="00D174FF"/>
    <w:rsid w:val="00D22138"/>
    <w:rsid w:val="00D26FD8"/>
    <w:rsid w:val="00D27FB1"/>
    <w:rsid w:val="00D32E65"/>
    <w:rsid w:val="00D33353"/>
    <w:rsid w:val="00D35711"/>
    <w:rsid w:val="00D36253"/>
    <w:rsid w:val="00D41AAC"/>
    <w:rsid w:val="00D43F59"/>
    <w:rsid w:val="00D5243D"/>
    <w:rsid w:val="00D52967"/>
    <w:rsid w:val="00D56125"/>
    <w:rsid w:val="00D57D00"/>
    <w:rsid w:val="00D62E9D"/>
    <w:rsid w:val="00D63273"/>
    <w:rsid w:val="00D639AB"/>
    <w:rsid w:val="00D70007"/>
    <w:rsid w:val="00D7236F"/>
    <w:rsid w:val="00D74CDF"/>
    <w:rsid w:val="00D75FC1"/>
    <w:rsid w:val="00D8126C"/>
    <w:rsid w:val="00D84022"/>
    <w:rsid w:val="00D856BE"/>
    <w:rsid w:val="00D85B31"/>
    <w:rsid w:val="00D9059B"/>
    <w:rsid w:val="00D94A0D"/>
    <w:rsid w:val="00D94ACC"/>
    <w:rsid w:val="00D96CCE"/>
    <w:rsid w:val="00DA2815"/>
    <w:rsid w:val="00DB1D57"/>
    <w:rsid w:val="00DB36AF"/>
    <w:rsid w:val="00DB4E81"/>
    <w:rsid w:val="00DB7722"/>
    <w:rsid w:val="00DC3382"/>
    <w:rsid w:val="00DD7971"/>
    <w:rsid w:val="00DE06D1"/>
    <w:rsid w:val="00DE4432"/>
    <w:rsid w:val="00DE54B5"/>
    <w:rsid w:val="00DF0AC1"/>
    <w:rsid w:val="00DF0E56"/>
    <w:rsid w:val="00E02B9C"/>
    <w:rsid w:val="00E046C8"/>
    <w:rsid w:val="00E14566"/>
    <w:rsid w:val="00E149E8"/>
    <w:rsid w:val="00E163E5"/>
    <w:rsid w:val="00E22212"/>
    <w:rsid w:val="00E236FD"/>
    <w:rsid w:val="00E26EE8"/>
    <w:rsid w:val="00E3108A"/>
    <w:rsid w:val="00E33324"/>
    <w:rsid w:val="00E34309"/>
    <w:rsid w:val="00E3692D"/>
    <w:rsid w:val="00E44E6D"/>
    <w:rsid w:val="00E4664E"/>
    <w:rsid w:val="00E506FE"/>
    <w:rsid w:val="00E52DC4"/>
    <w:rsid w:val="00E547B8"/>
    <w:rsid w:val="00E64914"/>
    <w:rsid w:val="00E6565F"/>
    <w:rsid w:val="00E77D73"/>
    <w:rsid w:val="00E81B2B"/>
    <w:rsid w:val="00E82E0C"/>
    <w:rsid w:val="00E84BE8"/>
    <w:rsid w:val="00E91729"/>
    <w:rsid w:val="00E926DC"/>
    <w:rsid w:val="00E9289D"/>
    <w:rsid w:val="00E93426"/>
    <w:rsid w:val="00E93AA8"/>
    <w:rsid w:val="00E93BF2"/>
    <w:rsid w:val="00E947A5"/>
    <w:rsid w:val="00E95E61"/>
    <w:rsid w:val="00E97613"/>
    <w:rsid w:val="00EA1751"/>
    <w:rsid w:val="00EA2396"/>
    <w:rsid w:val="00EA2C45"/>
    <w:rsid w:val="00EA5825"/>
    <w:rsid w:val="00EA6610"/>
    <w:rsid w:val="00EB1F51"/>
    <w:rsid w:val="00EC2C22"/>
    <w:rsid w:val="00EC3920"/>
    <w:rsid w:val="00ED21EA"/>
    <w:rsid w:val="00ED4BB1"/>
    <w:rsid w:val="00ED7340"/>
    <w:rsid w:val="00EE0390"/>
    <w:rsid w:val="00EE10A9"/>
    <w:rsid w:val="00EE17F5"/>
    <w:rsid w:val="00EE22F6"/>
    <w:rsid w:val="00EE28FF"/>
    <w:rsid w:val="00EE5886"/>
    <w:rsid w:val="00EE5C07"/>
    <w:rsid w:val="00EE5EF1"/>
    <w:rsid w:val="00EE67E5"/>
    <w:rsid w:val="00EF1493"/>
    <w:rsid w:val="00EF33DB"/>
    <w:rsid w:val="00EF6A00"/>
    <w:rsid w:val="00EF7906"/>
    <w:rsid w:val="00F015B7"/>
    <w:rsid w:val="00F01E28"/>
    <w:rsid w:val="00F01E29"/>
    <w:rsid w:val="00F03CAF"/>
    <w:rsid w:val="00F0568F"/>
    <w:rsid w:val="00F0789E"/>
    <w:rsid w:val="00F12C90"/>
    <w:rsid w:val="00F12F1B"/>
    <w:rsid w:val="00F13105"/>
    <w:rsid w:val="00F215D2"/>
    <w:rsid w:val="00F229E9"/>
    <w:rsid w:val="00F22D7A"/>
    <w:rsid w:val="00F24157"/>
    <w:rsid w:val="00F2468E"/>
    <w:rsid w:val="00F24DED"/>
    <w:rsid w:val="00F2798D"/>
    <w:rsid w:val="00F30848"/>
    <w:rsid w:val="00F30CF4"/>
    <w:rsid w:val="00F31398"/>
    <w:rsid w:val="00F31C18"/>
    <w:rsid w:val="00F327D2"/>
    <w:rsid w:val="00F3519C"/>
    <w:rsid w:val="00F35A14"/>
    <w:rsid w:val="00F42999"/>
    <w:rsid w:val="00F43D83"/>
    <w:rsid w:val="00F43EB9"/>
    <w:rsid w:val="00F44F38"/>
    <w:rsid w:val="00F464BB"/>
    <w:rsid w:val="00F47829"/>
    <w:rsid w:val="00F50035"/>
    <w:rsid w:val="00F504C3"/>
    <w:rsid w:val="00F515D5"/>
    <w:rsid w:val="00F52363"/>
    <w:rsid w:val="00F563C3"/>
    <w:rsid w:val="00F56AEE"/>
    <w:rsid w:val="00F62CFB"/>
    <w:rsid w:val="00F63488"/>
    <w:rsid w:val="00F64E2A"/>
    <w:rsid w:val="00F65C95"/>
    <w:rsid w:val="00F66A5E"/>
    <w:rsid w:val="00F67AF9"/>
    <w:rsid w:val="00F72B6E"/>
    <w:rsid w:val="00F743D5"/>
    <w:rsid w:val="00F74415"/>
    <w:rsid w:val="00F76E19"/>
    <w:rsid w:val="00F8006B"/>
    <w:rsid w:val="00F82273"/>
    <w:rsid w:val="00F86C2E"/>
    <w:rsid w:val="00F90559"/>
    <w:rsid w:val="00F9310F"/>
    <w:rsid w:val="00F939B2"/>
    <w:rsid w:val="00F942EF"/>
    <w:rsid w:val="00F94593"/>
    <w:rsid w:val="00FA1B45"/>
    <w:rsid w:val="00FA1E81"/>
    <w:rsid w:val="00FA238E"/>
    <w:rsid w:val="00FA7A6E"/>
    <w:rsid w:val="00FB096C"/>
    <w:rsid w:val="00FB44CE"/>
    <w:rsid w:val="00FB4AB0"/>
    <w:rsid w:val="00FC049C"/>
    <w:rsid w:val="00FC1966"/>
    <w:rsid w:val="00FC44D3"/>
    <w:rsid w:val="00FC7283"/>
    <w:rsid w:val="00FC75B4"/>
    <w:rsid w:val="00FD07B6"/>
    <w:rsid w:val="00FD0ED1"/>
    <w:rsid w:val="00FD5F69"/>
    <w:rsid w:val="00FE5A12"/>
    <w:rsid w:val="00FE7D9B"/>
    <w:rsid w:val="00FF0A16"/>
    <w:rsid w:val="00FF56A1"/>
    <w:rsid w:val="00FF737F"/>
    <w:rsid w:val="55A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CEBB3"/>
  <w15:docId w15:val="{5373325D-AFC1-4320-89EA-3EEC312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55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C74D27"/>
    <w:rPr>
      <w:color w:val="0000FF"/>
      <w:u w:val="single"/>
    </w:rPr>
  </w:style>
  <w:style w:type="paragraph" w:customStyle="1" w:styleId="CharCharCharCharCharChar">
    <w:name w:val="Char Char Char Char Char Char"/>
    <w:basedOn w:val="a"/>
    <w:semiHidden/>
    <w:rsid w:val="002370A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1CharCharCharCharChar">
    <w:name w:val="Char Char Char Char Char Char Char1 Char Char Char Char Char"/>
    <w:basedOn w:val="a"/>
    <w:rsid w:val="003F0A82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toc 3"/>
    <w:basedOn w:val="a"/>
    <w:next w:val="a"/>
    <w:autoRedefine/>
    <w:semiHidden/>
    <w:rsid w:val="003F0A82"/>
    <w:pPr>
      <w:tabs>
        <w:tab w:val="left" w:pos="1260"/>
        <w:tab w:val="left" w:pos="1440"/>
        <w:tab w:val="right" w:leader="dot" w:pos="8280"/>
      </w:tabs>
      <w:spacing w:line="320" w:lineRule="atLeast"/>
      <w:ind w:left="1260" w:right="566" w:hanging="713"/>
      <w:jc w:val="both"/>
    </w:pPr>
    <w:rPr>
      <w:rFonts w:ascii="Verdana" w:hAnsi="Verdana"/>
      <w:i/>
      <w:iCs/>
      <w:noProof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22E0D"/>
    <w:pPr>
      <w:ind w:left="720"/>
      <w:contextualSpacing/>
    </w:pPr>
  </w:style>
  <w:style w:type="paragraph" w:styleId="a5">
    <w:name w:val="header"/>
    <w:basedOn w:val="a"/>
    <w:link w:val="Char"/>
    <w:rsid w:val="00B25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25104"/>
    <w:rPr>
      <w:sz w:val="24"/>
      <w:szCs w:val="24"/>
    </w:rPr>
  </w:style>
  <w:style w:type="paragraph" w:styleId="a6">
    <w:name w:val="footer"/>
    <w:basedOn w:val="a"/>
    <w:link w:val="Char0"/>
    <w:rsid w:val="00B25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25104"/>
    <w:rPr>
      <w:sz w:val="24"/>
      <w:szCs w:val="24"/>
    </w:rPr>
  </w:style>
  <w:style w:type="character" w:styleId="a7">
    <w:name w:val="page number"/>
    <w:basedOn w:val="a0"/>
    <w:rsid w:val="00B25104"/>
  </w:style>
  <w:style w:type="paragraph" w:styleId="a8">
    <w:name w:val="Balloon Text"/>
    <w:basedOn w:val="a"/>
    <w:link w:val="Char1"/>
    <w:rsid w:val="00B251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B2510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Char2"/>
    <w:rsid w:val="00CA50C4"/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CA50C4"/>
  </w:style>
  <w:style w:type="character" w:styleId="aa">
    <w:name w:val="footnote reference"/>
    <w:basedOn w:val="a0"/>
    <w:rsid w:val="00CA50C4"/>
    <w:rPr>
      <w:vertAlign w:val="superscript"/>
    </w:rPr>
  </w:style>
  <w:style w:type="character" w:styleId="ab">
    <w:name w:val="annotation reference"/>
    <w:basedOn w:val="a0"/>
    <w:rsid w:val="00D57D00"/>
    <w:rPr>
      <w:sz w:val="16"/>
      <w:szCs w:val="16"/>
    </w:rPr>
  </w:style>
  <w:style w:type="paragraph" w:styleId="ac">
    <w:name w:val="annotation text"/>
    <w:basedOn w:val="a"/>
    <w:link w:val="Char3"/>
    <w:rsid w:val="00D57D00"/>
    <w:rPr>
      <w:sz w:val="20"/>
      <w:szCs w:val="20"/>
    </w:rPr>
  </w:style>
  <w:style w:type="character" w:customStyle="1" w:styleId="Char3">
    <w:name w:val="Κείμενο σχολίου Char"/>
    <w:basedOn w:val="a0"/>
    <w:link w:val="ac"/>
    <w:rsid w:val="00D57D00"/>
  </w:style>
  <w:style w:type="paragraph" w:styleId="ad">
    <w:name w:val="annotation subject"/>
    <w:basedOn w:val="ac"/>
    <w:next w:val="ac"/>
    <w:link w:val="Char4"/>
    <w:rsid w:val="00D57D00"/>
    <w:rPr>
      <w:b/>
      <w:bCs/>
    </w:rPr>
  </w:style>
  <w:style w:type="character" w:customStyle="1" w:styleId="Char4">
    <w:name w:val="Θέμα σχολίου Char"/>
    <w:basedOn w:val="Char3"/>
    <w:link w:val="ad"/>
    <w:rsid w:val="00D5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5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99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15A35-E693-425E-A929-C030F0767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F1596-13EC-4B79-BD07-15C5BD4B54A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9b14f67b-07fb-4990-84f3-2bcbd421439c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231fdfef-a9ee-4488-87d7-25509bb61a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C2B6A9-5CD4-4784-990F-52A293631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61227-B994-4FC3-BF69-BBA07A91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669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Δομή και οργάνωση του ΕΦΔ</dc:title>
  <dc:creator>panagopoulou</dc:creator>
  <cp:lastModifiedBy>Dimitra Soulele</cp:lastModifiedBy>
  <cp:revision>20</cp:revision>
  <cp:lastPrinted>2019-08-01T08:29:00Z</cp:lastPrinted>
  <dcterms:created xsi:type="dcterms:W3CDTF">2023-06-27T17:51:00Z</dcterms:created>
  <dcterms:modified xsi:type="dcterms:W3CDTF">2025-05-09T12:15:00Z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