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67A0" w14:textId="47900EBC" w:rsidR="00157F0F" w:rsidRPr="007A643D" w:rsidRDefault="000C72FA" w:rsidP="001C1BD1">
      <w:pPr>
        <w:pStyle w:val="2"/>
        <w:tabs>
          <w:tab w:val="clear" w:pos="1985"/>
          <w:tab w:val="left" w:pos="1560"/>
        </w:tabs>
        <w:spacing w:after="120" w:line="280" w:lineRule="exact"/>
        <w:ind w:left="1559" w:hanging="1559"/>
        <w:jc w:val="center"/>
        <w:rPr>
          <w:rFonts w:asciiTheme="minorHAnsi" w:hAnsiTheme="minorHAnsi" w:cstheme="minorHAnsi"/>
          <w:color w:val="244061" w:themeColor="accent1" w:themeShade="80"/>
          <w:sz w:val="22"/>
          <w:szCs w:val="22"/>
        </w:rPr>
      </w:pPr>
      <w:r w:rsidRPr="000C72FA">
        <w:rPr>
          <w:rFonts w:asciiTheme="minorHAnsi" w:hAnsiTheme="minorHAnsi" w:cstheme="minorBidi"/>
          <w:color w:val="244061" w:themeColor="accent1" w:themeShade="80"/>
          <w:sz w:val="22"/>
          <w:szCs w:val="22"/>
        </w:rPr>
        <w:t>Ε.I.1_5.1 ΚΑΤΑΣΤΑΣΗ ΤΗΡΗΣΗΣ ΦΑΚΕΛΟΥ ΠΡΑΞΗΣ</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6008"/>
        <w:gridCol w:w="1597"/>
        <w:gridCol w:w="1725"/>
        <w:gridCol w:w="1597"/>
        <w:gridCol w:w="1725"/>
        <w:gridCol w:w="1597"/>
      </w:tblGrid>
      <w:tr w:rsidR="7D492866" w14:paraId="36082008" w14:textId="77777777" w:rsidTr="7D492866">
        <w:trPr>
          <w:trHeight w:val="1995"/>
        </w:trPr>
        <w:tc>
          <w:tcPr>
            <w:tcW w:w="6008" w:type="dxa"/>
            <w:tcBorders>
              <w:top w:val="double" w:sz="6" w:space="0" w:color="auto"/>
              <w:left w:val="double" w:sz="6"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6F032680" w14:textId="2734BCB1" w:rsidR="7D492866" w:rsidRDefault="7D492866" w:rsidP="7D492866">
            <w:pPr>
              <w:spacing w:before="60" w:after="60" w:line="240" w:lineRule="auto"/>
              <w:jc w:val="left"/>
              <w:rPr>
                <w:rFonts w:eastAsia="Tahoma" w:cs="Tahoma"/>
                <w:color w:val="1F497D" w:themeColor="text2"/>
                <w:sz w:val="18"/>
                <w:szCs w:val="18"/>
              </w:rPr>
            </w:pPr>
            <w:r w:rsidRPr="7D492866">
              <w:rPr>
                <w:rFonts w:eastAsia="Tahoma" w:cs="Tahoma"/>
                <w:b/>
                <w:bCs/>
                <w:color w:val="1F497D" w:themeColor="text2"/>
                <w:sz w:val="18"/>
                <w:szCs w:val="18"/>
              </w:rPr>
              <w:t>1.</w:t>
            </w:r>
            <w:r w:rsidRPr="7D492866">
              <w:rPr>
                <w:rFonts w:eastAsia="Tahoma" w:cs="Tahoma"/>
                <w:color w:val="000000" w:themeColor="text1"/>
                <w:szCs w:val="20"/>
              </w:rPr>
              <w:t xml:space="preserve"> </w:t>
            </w:r>
            <w:r w:rsidRPr="7D492866">
              <w:rPr>
                <w:rFonts w:eastAsia="Tahoma" w:cs="Tahoma"/>
                <w:b/>
                <w:bCs/>
                <w:color w:val="1F497D" w:themeColor="text2"/>
                <w:sz w:val="18"/>
                <w:szCs w:val="18"/>
              </w:rPr>
              <w:t>ΤΙΤΛΟΣ ΠΡΑΞΗΣ «………………………………..» (</w:t>
            </w:r>
            <w:proofErr w:type="spellStart"/>
            <w:r w:rsidRPr="7D492866">
              <w:rPr>
                <w:rFonts w:eastAsia="Tahoma" w:cs="Tahoma"/>
                <w:b/>
                <w:bCs/>
                <w:color w:val="1F497D" w:themeColor="text2"/>
                <w:sz w:val="18"/>
                <w:szCs w:val="18"/>
              </w:rPr>
              <w:t>Κωδ</w:t>
            </w:r>
            <w:proofErr w:type="spellEnd"/>
            <w:r w:rsidRPr="7D492866">
              <w:rPr>
                <w:rFonts w:eastAsia="Tahoma" w:cs="Tahoma"/>
                <w:b/>
                <w:bCs/>
                <w:color w:val="1F497D" w:themeColor="text2"/>
                <w:sz w:val="18"/>
                <w:szCs w:val="18"/>
              </w:rPr>
              <w:t>. ……..)</w:t>
            </w:r>
          </w:p>
          <w:p w14:paraId="284F247E" w14:textId="27FE2EAF" w:rsidR="7D492866" w:rsidRDefault="7D492866" w:rsidP="7D492866">
            <w:pPr>
              <w:spacing w:before="60" w:after="60" w:line="240" w:lineRule="auto"/>
              <w:jc w:val="left"/>
              <w:rPr>
                <w:rFonts w:eastAsia="Tahoma" w:cs="Tahoma"/>
                <w:color w:val="1F497D" w:themeColor="text2"/>
                <w:sz w:val="18"/>
                <w:szCs w:val="18"/>
              </w:rPr>
            </w:pPr>
            <w:r w:rsidRPr="7D492866">
              <w:rPr>
                <w:rFonts w:eastAsia="Tahoma" w:cs="Tahoma"/>
                <w:b/>
                <w:bCs/>
                <w:color w:val="1F497D" w:themeColor="text2"/>
                <w:sz w:val="18"/>
                <w:szCs w:val="18"/>
              </w:rPr>
              <w:t>2. ΤΙΤΛΟΣ ΥΠΟΕΡΓΟΥ «……………………………..» (</w:t>
            </w:r>
            <w:proofErr w:type="spellStart"/>
            <w:r w:rsidRPr="7D492866">
              <w:rPr>
                <w:rFonts w:eastAsia="Tahoma" w:cs="Tahoma"/>
                <w:b/>
                <w:bCs/>
                <w:color w:val="1F497D" w:themeColor="text2"/>
                <w:sz w:val="18"/>
                <w:szCs w:val="18"/>
              </w:rPr>
              <w:t>Κωδ</w:t>
            </w:r>
            <w:proofErr w:type="spellEnd"/>
            <w:r w:rsidRPr="7D492866">
              <w:rPr>
                <w:rFonts w:eastAsia="Tahoma" w:cs="Tahoma"/>
                <w:b/>
                <w:bCs/>
                <w:color w:val="1F497D" w:themeColor="text2"/>
                <w:sz w:val="18"/>
                <w:szCs w:val="18"/>
              </w:rPr>
              <w:t>. ……..)</w:t>
            </w:r>
          </w:p>
          <w:p w14:paraId="05EC08D9" w14:textId="4BCB6704" w:rsidR="7D492866" w:rsidRDefault="7D492866" w:rsidP="7D492866">
            <w:pPr>
              <w:spacing w:before="60" w:after="60" w:line="240" w:lineRule="auto"/>
              <w:jc w:val="left"/>
              <w:rPr>
                <w:rFonts w:eastAsia="Tahoma" w:cs="Tahoma"/>
                <w:color w:val="1F497D" w:themeColor="text2"/>
                <w:sz w:val="18"/>
                <w:szCs w:val="18"/>
              </w:rPr>
            </w:pPr>
            <w:r w:rsidRPr="7D492866">
              <w:rPr>
                <w:rFonts w:eastAsia="Tahoma" w:cs="Tahoma"/>
                <w:b/>
                <w:bCs/>
                <w:color w:val="1F497D" w:themeColor="text2"/>
                <w:sz w:val="18"/>
                <w:szCs w:val="18"/>
              </w:rPr>
              <w:t>3. ΔΙΚΑΙΟΥΧΟΣ ……………………………………</w:t>
            </w:r>
          </w:p>
          <w:p w14:paraId="211B411A" w14:textId="765ED85E" w:rsidR="7D492866" w:rsidRDefault="7D492866" w:rsidP="7D492866">
            <w:pPr>
              <w:spacing w:before="60" w:after="60" w:line="240" w:lineRule="auto"/>
              <w:jc w:val="left"/>
              <w:rPr>
                <w:rFonts w:eastAsia="Tahoma" w:cs="Tahoma"/>
                <w:color w:val="1F497D" w:themeColor="text2"/>
                <w:szCs w:val="20"/>
              </w:rPr>
            </w:pPr>
            <w:r w:rsidRPr="7D492866">
              <w:rPr>
                <w:rFonts w:eastAsia="Tahoma" w:cs="Tahoma"/>
                <w:b/>
                <w:bCs/>
                <w:color w:val="1F497D" w:themeColor="text2"/>
                <w:sz w:val="18"/>
                <w:szCs w:val="18"/>
              </w:rPr>
              <w:t>4. ΤΑΧΥΔΡΟΜΙΚΗ ΔΙΕΥΘΥΝΣΗ ΕΔΡΑΣ ΔΙΚΑΙΟΥΧΟΥ …………</w:t>
            </w:r>
            <w:r w:rsidRPr="7D492866">
              <w:rPr>
                <w:rFonts w:eastAsia="Tahoma" w:cs="Tahoma"/>
                <w:b/>
                <w:bCs/>
                <w:color w:val="1F497D" w:themeColor="text2"/>
                <w:szCs w:val="20"/>
              </w:rPr>
              <w:t xml:space="preserve"> </w:t>
            </w:r>
          </w:p>
        </w:tc>
        <w:tc>
          <w:tcPr>
            <w:tcW w:w="1597"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160F4F1D" w14:textId="2BA1768E" w:rsidR="7D492866" w:rsidRDefault="7D492866" w:rsidP="7D492866">
            <w:pPr>
              <w:spacing w:before="60" w:after="60" w:line="240" w:lineRule="auto"/>
              <w:jc w:val="center"/>
              <w:rPr>
                <w:rFonts w:eastAsia="Tahoma" w:cs="Tahoma"/>
                <w:color w:val="1F497D" w:themeColor="text2"/>
                <w:sz w:val="18"/>
                <w:szCs w:val="18"/>
              </w:rPr>
            </w:pPr>
            <w:r w:rsidRPr="7D492866">
              <w:rPr>
                <w:rFonts w:eastAsia="Tahoma" w:cs="Tahoma"/>
                <w:b/>
                <w:bCs/>
                <w:color w:val="1F497D" w:themeColor="text2"/>
                <w:sz w:val="18"/>
                <w:szCs w:val="18"/>
              </w:rPr>
              <w:t>5. ΕΝΤΥΠΟ ΑΡΧΕΙΟ</w:t>
            </w:r>
          </w:p>
        </w:tc>
        <w:tc>
          <w:tcPr>
            <w:tcW w:w="1725"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58CA8703" w14:textId="48EC8D64" w:rsidR="7D492866" w:rsidRDefault="7D492866" w:rsidP="7D492866">
            <w:pPr>
              <w:spacing w:before="60" w:after="60" w:line="240" w:lineRule="auto"/>
              <w:jc w:val="center"/>
              <w:rPr>
                <w:rFonts w:eastAsia="Tahoma" w:cs="Tahoma"/>
                <w:color w:val="1F497D" w:themeColor="text2"/>
                <w:sz w:val="18"/>
                <w:szCs w:val="18"/>
              </w:rPr>
            </w:pPr>
            <w:r w:rsidRPr="7D492866">
              <w:rPr>
                <w:rFonts w:eastAsia="Tahoma" w:cs="Tahoma"/>
                <w:b/>
                <w:bCs/>
                <w:color w:val="1F497D" w:themeColor="text2"/>
                <w:sz w:val="18"/>
                <w:szCs w:val="18"/>
              </w:rPr>
              <w:t>6. ΗΛΕΚΤΡΟΝΙΚΟ ΑΡΧΕΙΟ / ΒΑΣΗ ΔΕΔΟΜΕΝΩΝ</w:t>
            </w:r>
          </w:p>
        </w:tc>
        <w:tc>
          <w:tcPr>
            <w:tcW w:w="1597"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5856C1F7" w14:textId="5F588B82" w:rsidR="7D492866" w:rsidRDefault="7D492866" w:rsidP="7D492866">
            <w:pPr>
              <w:tabs>
                <w:tab w:val="left" w:pos="1026"/>
              </w:tabs>
              <w:spacing w:before="60" w:after="60" w:line="240" w:lineRule="auto"/>
              <w:ind w:right="33"/>
              <w:jc w:val="center"/>
              <w:rPr>
                <w:rFonts w:eastAsia="Tahoma" w:cs="Tahoma"/>
                <w:color w:val="1F497D" w:themeColor="text2"/>
                <w:sz w:val="18"/>
                <w:szCs w:val="18"/>
              </w:rPr>
            </w:pPr>
            <w:r w:rsidRPr="7D492866">
              <w:rPr>
                <w:rFonts w:eastAsia="Tahoma" w:cs="Tahoma"/>
                <w:b/>
                <w:bCs/>
                <w:color w:val="1F497D" w:themeColor="text2"/>
                <w:sz w:val="18"/>
                <w:szCs w:val="18"/>
              </w:rPr>
              <w:t>7. ΕΔΡΑ ΔΙΚΑΙΟΥΧΟΥ</w:t>
            </w:r>
          </w:p>
        </w:tc>
        <w:tc>
          <w:tcPr>
            <w:tcW w:w="1725" w:type="dxa"/>
            <w:tcBorders>
              <w:top w:val="double" w:sz="6" w:space="0" w:color="auto"/>
              <w:left w:val="inset" w:sz="18" w:space="0" w:color="auto"/>
              <w:bottom w:val="inset" w:sz="18" w:space="0" w:color="auto"/>
              <w:right w:val="inset" w:sz="18" w:space="0" w:color="auto"/>
            </w:tcBorders>
            <w:shd w:val="clear" w:color="auto" w:fill="D9D9D9" w:themeFill="background1" w:themeFillShade="D9"/>
            <w:tcMar>
              <w:left w:w="105" w:type="dxa"/>
              <w:right w:w="105" w:type="dxa"/>
            </w:tcMar>
            <w:vAlign w:val="center"/>
          </w:tcPr>
          <w:p w14:paraId="2EF24A46" w14:textId="05C09460" w:rsidR="7D492866" w:rsidRDefault="7D492866" w:rsidP="7D492866">
            <w:pPr>
              <w:spacing w:before="60" w:after="60" w:line="240" w:lineRule="auto"/>
              <w:ind w:right="33"/>
              <w:jc w:val="center"/>
              <w:rPr>
                <w:rFonts w:eastAsia="Tahoma" w:cs="Tahoma"/>
                <w:color w:val="1F497D" w:themeColor="text2"/>
                <w:sz w:val="18"/>
                <w:szCs w:val="18"/>
              </w:rPr>
            </w:pPr>
            <w:r w:rsidRPr="7D492866">
              <w:rPr>
                <w:rFonts w:eastAsia="Tahoma" w:cs="Tahoma"/>
                <w:b/>
                <w:bCs/>
                <w:color w:val="1F497D" w:themeColor="text2"/>
                <w:sz w:val="18"/>
                <w:szCs w:val="18"/>
              </w:rPr>
              <w:t>8. ΥΠΗΡΕΣΙΑΚΗ ΜΟΝΑΔΑ ΔΙΚΑΙΟΥΧΟΥ ΕΚΤΟΣ ΤΗΣ ΕΔΡΑΣ ΤΟΥ (Ονομασία και Δ/</w:t>
            </w:r>
            <w:proofErr w:type="spellStart"/>
            <w:r w:rsidRPr="7D492866">
              <w:rPr>
                <w:rFonts w:eastAsia="Tahoma" w:cs="Tahoma"/>
                <w:b/>
                <w:bCs/>
                <w:color w:val="1F497D" w:themeColor="text2"/>
                <w:sz w:val="18"/>
                <w:szCs w:val="18"/>
              </w:rPr>
              <w:t>νση</w:t>
            </w:r>
            <w:proofErr w:type="spellEnd"/>
            <w:r w:rsidRPr="7D492866">
              <w:rPr>
                <w:rFonts w:eastAsia="Tahoma" w:cs="Tahoma"/>
                <w:b/>
                <w:bCs/>
                <w:color w:val="1F497D" w:themeColor="text2"/>
                <w:sz w:val="18"/>
                <w:szCs w:val="18"/>
              </w:rPr>
              <w:t>)</w:t>
            </w:r>
          </w:p>
        </w:tc>
        <w:tc>
          <w:tcPr>
            <w:tcW w:w="1597" w:type="dxa"/>
            <w:tcBorders>
              <w:top w:val="double" w:sz="6" w:space="0" w:color="auto"/>
              <w:left w:val="inset" w:sz="18" w:space="0" w:color="auto"/>
              <w:bottom w:val="inset" w:sz="18" w:space="0" w:color="auto"/>
              <w:right w:val="double" w:sz="6" w:space="0" w:color="auto"/>
            </w:tcBorders>
            <w:shd w:val="clear" w:color="auto" w:fill="D9D9D9" w:themeFill="background1" w:themeFillShade="D9"/>
            <w:tcMar>
              <w:left w:w="105" w:type="dxa"/>
              <w:right w:w="105" w:type="dxa"/>
            </w:tcMar>
            <w:vAlign w:val="center"/>
          </w:tcPr>
          <w:p w14:paraId="2441F244" w14:textId="77C7E0C0" w:rsidR="7D492866" w:rsidRDefault="7D492866" w:rsidP="7D492866">
            <w:pPr>
              <w:spacing w:before="60" w:after="60" w:line="240" w:lineRule="auto"/>
              <w:jc w:val="center"/>
              <w:rPr>
                <w:rFonts w:eastAsia="Tahoma" w:cs="Tahoma"/>
                <w:color w:val="1F497D" w:themeColor="text2"/>
                <w:sz w:val="18"/>
                <w:szCs w:val="18"/>
              </w:rPr>
            </w:pPr>
            <w:r w:rsidRPr="7D492866">
              <w:rPr>
                <w:rFonts w:eastAsia="Tahoma" w:cs="Tahoma"/>
                <w:b/>
                <w:bCs/>
                <w:color w:val="1F497D" w:themeColor="text2"/>
                <w:sz w:val="18"/>
                <w:szCs w:val="18"/>
              </w:rPr>
              <w:t>9. ΑΛΛΟΣ ΦΟΡΕΑΣ (Ονομασία και Δ/</w:t>
            </w:r>
            <w:proofErr w:type="spellStart"/>
            <w:r w:rsidRPr="7D492866">
              <w:rPr>
                <w:rFonts w:eastAsia="Tahoma" w:cs="Tahoma"/>
                <w:b/>
                <w:bCs/>
                <w:color w:val="1F497D" w:themeColor="text2"/>
                <w:sz w:val="18"/>
                <w:szCs w:val="18"/>
              </w:rPr>
              <w:t>νση</w:t>
            </w:r>
            <w:proofErr w:type="spellEnd"/>
            <w:r w:rsidRPr="7D492866">
              <w:rPr>
                <w:rFonts w:eastAsia="Tahoma" w:cs="Tahoma"/>
                <w:b/>
                <w:bCs/>
                <w:color w:val="1F497D" w:themeColor="text2"/>
                <w:sz w:val="18"/>
                <w:szCs w:val="18"/>
              </w:rPr>
              <w:t>)</w:t>
            </w:r>
          </w:p>
        </w:tc>
      </w:tr>
      <w:tr w:rsidR="7D492866" w14:paraId="78D91465" w14:textId="77777777" w:rsidTr="7D492866">
        <w:trPr>
          <w:trHeight w:val="165"/>
        </w:trPr>
        <w:tc>
          <w:tcPr>
            <w:tcW w:w="14249" w:type="dxa"/>
            <w:gridSpan w:val="6"/>
            <w:tcBorders>
              <w:top w:val="inset" w:sz="18" w:space="0" w:color="auto"/>
              <w:left w:val="double" w:sz="6" w:space="0" w:color="auto"/>
              <w:bottom w:val="inset" w:sz="18" w:space="0" w:color="auto"/>
              <w:right w:val="double" w:sz="6" w:space="0" w:color="auto"/>
            </w:tcBorders>
            <w:tcMar>
              <w:left w:w="105" w:type="dxa"/>
              <w:right w:w="105" w:type="dxa"/>
            </w:tcMar>
            <w:vAlign w:val="center"/>
          </w:tcPr>
          <w:p w14:paraId="0A61EF83" w14:textId="7BF356C7"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Στοιχεία ένταξης πράξης</w:t>
            </w:r>
          </w:p>
        </w:tc>
      </w:tr>
      <w:tr w:rsidR="7D492866" w14:paraId="504E543D"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0730CA0F" w14:textId="5C751D56"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4A5331A" w14:textId="6BDFD59B"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53291BA" w14:textId="54C2BC39"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874E47F" w14:textId="5BA3E25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0963852" w14:textId="508F280A"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40CC4F27" w14:textId="08903B0D" w:rsidR="7D492866" w:rsidRDefault="7D492866" w:rsidP="7D492866">
            <w:pPr>
              <w:spacing w:before="120" w:after="120" w:line="240" w:lineRule="exact"/>
              <w:jc w:val="center"/>
              <w:rPr>
                <w:rFonts w:eastAsia="Tahoma" w:cs="Tahoma"/>
                <w:color w:val="000000" w:themeColor="text1"/>
                <w:szCs w:val="20"/>
              </w:rPr>
            </w:pPr>
          </w:p>
        </w:tc>
      </w:tr>
      <w:tr w:rsidR="7D492866" w14:paraId="05285F5C" w14:textId="77777777" w:rsidTr="7D492866">
        <w:trPr>
          <w:trHeight w:val="33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558F95F6" w14:textId="0602B49D"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509B019" w14:textId="42DFF358"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7A851EB" w14:textId="5B368D7F"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0B5FE7C" w14:textId="3FAF3FD2"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F4B8B6B" w14:textId="2A9F9D0F"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652AA4E6" w14:textId="06B38DEF" w:rsidR="7D492866" w:rsidRDefault="7D492866" w:rsidP="7D492866">
            <w:pPr>
              <w:spacing w:before="120" w:after="120" w:line="240" w:lineRule="exact"/>
              <w:jc w:val="center"/>
              <w:rPr>
                <w:rFonts w:eastAsia="Tahoma" w:cs="Tahoma"/>
                <w:color w:val="000000" w:themeColor="text1"/>
                <w:szCs w:val="20"/>
              </w:rPr>
            </w:pPr>
          </w:p>
        </w:tc>
      </w:tr>
      <w:tr w:rsidR="7D492866" w14:paraId="731BB34D" w14:textId="77777777" w:rsidTr="7D492866">
        <w:trPr>
          <w:trHeight w:val="33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7105E2CC" w14:textId="284E7B79"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ED0A522" w14:textId="6DD858CC"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30A76E4" w14:textId="37C73827"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292BFE3" w14:textId="410EC1B6"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19222DA" w14:textId="312B8C58"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8FC247B" w14:textId="57E0B04B" w:rsidR="7D492866" w:rsidRDefault="7D492866" w:rsidP="7D492866">
            <w:pPr>
              <w:spacing w:before="120" w:after="120" w:line="240" w:lineRule="exact"/>
              <w:jc w:val="center"/>
              <w:rPr>
                <w:rFonts w:eastAsia="Tahoma" w:cs="Tahoma"/>
                <w:color w:val="000000" w:themeColor="text1"/>
                <w:szCs w:val="20"/>
              </w:rPr>
            </w:pPr>
          </w:p>
        </w:tc>
      </w:tr>
      <w:tr w:rsidR="7D492866" w14:paraId="7CCBDC15"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46C76AD5" w14:textId="2B828385"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8B05CAD" w14:textId="4446AB9B"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E2800CE" w14:textId="223F4C8C"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DD76E05" w14:textId="641AE537"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521A275" w14:textId="61377EF8"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1774F98B" w14:textId="7F2D910E" w:rsidR="7D492866" w:rsidRDefault="7D492866" w:rsidP="7D492866">
            <w:pPr>
              <w:spacing w:before="120" w:after="120" w:line="240" w:lineRule="exact"/>
              <w:jc w:val="center"/>
              <w:rPr>
                <w:rFonts w:eastAsia="Tahoma" w:cs="Tahoma"/>
                <w:color w:val="000000" w:themeColor="text1"/>
                <w:szCs w:val="20"/>
              </w:rPr>
            </w:pPr>
          </w:p>
        </w:tc>
      </w:tr>
      <w:tr w:rsidR="7D492866" w14:paraId="17E74131" w14:textId="77777777" w:rsidTr="7D492866">
        <w:trPr>
          <w:trHeight w:val="375"/>
        </w:trPr>
        <w:tc>
          <w:tcPr>
            <w:tcW w:w="14249" w:type="dxa"/>
            <w:gridSpan w:val="6"/>
            <w:tcBorders>
              <w:top w:val="inset" w:sz="18" w:space="0" w:color="auto"/>
              <w:left w:val="double" w:sz="6" w:space="0" w:color="auto"/>
              <w:bottom w:val="inset" w:sz="18" w:space="0" w:color="auto"/>
              <w:right w:val="double" w:sz="6" w:space="0" w:color="auto"/>
            </w:tcBorders>
            <w:shd w:val="clear" w:color="auto" w:fill="FFFFFF" w:themeFill="background1"/>
            <w:tcMar>
              <w:left w:w="105" w:type="dxa"/>
              <w:right w:w="105" w:type="dxa"/>
            </w:tcMar>
            <w:vAlign w:val="center"/>
          </w:tcPr>
          <w:p w14:paraId="5F17005A" w14:textId="40BD7AA0"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 xml:space="preserve"> Στοιχεία υλοποίησης φυσικού αντικειμένου</w:t>
            </w:r>
          </w:p>
        </w:tc>
      </w:tr>
      <w:tr w:rsidR="7D492866" w14:paraId="29D7AF86"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115F6DE5" w14:textId="35450E96"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54EBCC2" w14:textId="26118924"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7600161" w14:textId="5F8942CF"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BC26418" w14:textId="65FC776D"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F34D440" w14:textId="69855CD5"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BBFBD64" w14:textId="71200051" w:rsidR="7D492866" w:rsidRDefault="7D492866" w:rsidP="7D492866">
            <w:pPr>
              <w:spacing w:before="120" w:after="120" w:line="240" w:lineRule="exact"/>
              <w:jc w:val="center"/>
              <w:rPr>
                <w:rFonts w:eastAsia="Tahoma" w:cs="Tahoma"/>
                <w:color w:val="000000" w:themeColor="text1"/>
                <w:szCs w:val="20"/>
              </w:rPr>
            </w:pPr>
          </w:p>
        </w:tc>
      </w:tr>
      <w:tr w:rsidR="7D492866" w14:paraId="31DA8320"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4E7F8C8B" w14:textId="5CFEE47B"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E3B5C1F" w14:textId="56F5A725"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E5AE27D" w14:textId="382A5CBE"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6A3504D" w14:textId="129756A0"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6A595B4" w14:textId="0B0E30CF"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11AEF92" w14:textId="55A4F730" w:rsidR="7D492866" w:rsidRDefault="7D492866" w:rsidP="7D492866">
            <w:pPr>
              <w:spacing w:before="120" w:after="120" w:line="240" w:lineRule="exact"/>
              <w:jc w:val="center"/>
              <w:rPr>
                <w:rFonts w:eastAsia="Tahoma" w:cs="Tahoma"/>
                <w:color w:val="000000" w:themeColor="text1"/>
                <w:szCs w:val="20"/>
              </w:rPr>
            </w:pPr>
          </w:p>
        </w:tc>
      </w:tr>
      <w:tr w:rsidR="7D492866" w14:paraId="3CD0214A"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355BC1DE" w14:textId="1377B943"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B7756C4" w14:textId="01899748"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F6E56F7" w14:textId="1BB514C7"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8642A5C" w14:textId="7DD01A3F"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816F4DC" w14:textId="5FB225A2"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4A6C064D" w14:textId="1D9BB9F8" w:rsidR="7D492866" w:rsidRDefault="7D492866" w:rsidP="7D492866">
            <w:pPr>
              <w:spacing w:before="120" w:after="120" w:line="240" w:lineRule="exact"/>
              <w:jc w:val="center"/>
              <w:rPr>
                <w:rFonts w:eastAsia="Tahoma" w:cs="Tahoma"/>
                <w:color w:val="000000" w:themeColor="text1"/>
                <w:szCs w:val="20"/>
              </w:rPr>
            </w:pPr>
          </w:p>
        </w:tc>
      </w:tr>
      <w:tr w:rsidR="7D492866" w14:paraId="461A8496" w14:textId="77777777" w:rsidTr="7D492866">
        <w:trPr>
          <w:trHeight w:val="315"/>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549D2064" w14:textId="6024BED7"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B09EC4B" w14:textId="601930AB" w:rsidR="7D492866" w:rsidRDefault="7D492866" w:rsidP="7D492866">
            <w:pPr>
              <w:spacing w:before="120" w:after="120" w:line="240" w:lineRule="exact"/>
              <w:jc w:val="center"/>
              <w:rPr>
                <w:rFonts w:eastAsia="Tahoma" w:cs="Tahoma"/>
                <w:color w:val="365F91" w:themeColor="accent1" w:themeShade="BF"/>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EA17051" w14:textId="4B90CB79" w:rsidR="7D492866" w:rsidRDefault="7D492866" w:rsidP="7D492866">
            <w:pPr>
              <w:spacing w:before="120" w:after="120" w:line="240" w:lineRule="exact"/>
              <w:jc w:val="center"/>
              <w:rPr>
                <w:rFonts w:eastAsia="Tahoma" w:cs="Tahoma"/>
                <w:color w:val="365F91" w:themeColor="accent1" w:themeShade="BF"/>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BEE2CAF" w14:textId="482D9FDD"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E8D1583" w14:textId="58B2972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2EAC4AC" w14:textId="51A43865" w:rsidR="7D492866" w:rsidRDefault="7D492866" w:rsidP="7D492866">
            <w:pPr>
              <w:spacing w:before="120" w:after="120" w:line="240" w:lineRule="exact"/>
              <w:jc w:val="center"/>
              <w:rPr>
                <w:rFonts w:eastAsia="Tahoma" w:cs="Tahoma"/>
                <w:color w:val="000000" w:themeColor="text1"/>
                <w:szCs w:val="20"/>
              </w:rPr>
            </w:pPr>
          </w:p>
        </w:tc>
      </w:tr>
      <w:tr w:rsidR="7D492866" w14:paraId="45BD437F" w14:textId="77777777" w:rsidTr="7D492866">
        <w:trPr>
          <w:trHeight w:val="360"/>
        </w:trPr>
        <w:tc>
          <w:tcPr>
            <w:tcW w:w="14249" w:type="dxa"/>
            <w:gridSpan w:val="6"/>
            <w:tcBorders>
              <w:top w:val="inset" w:sz="18" w:space="0" w:color="auto"/>
              <w:left w:val="double" w:sz="6" w:space="0" w:color="auto"/>
              <w:bottom w:val="inset" w:sz="18" w:space="0" w:color="auto"/>
              <w:right w:val="double" w:sz="6" w:space="0" w:color="auto"/>
            </w:tcBorders>
            <w:shd w:val="clear" w:color="auto" w:fill="FFFFFF" w:themeFill="background1"/>
            <w:tcMar>
              <w:left w:w="105" w:type="dxa"/>
              <w:right w:w="105" w:type="dxa"/>
            </w:tcMar>
            <w:vAlign w:val="center"/>
          </w:tcPr>
          <w:p w14:paraId="7881596C" w14:textId="53655A0B"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Στοιχεία τεκμηρίωσης δαπανών</w:t>
            </w:r>
          </w:p>
        </w:tc>
      </w:tr>
      <w:tr w:rsidR="7D492866" w14:paraId="26D55F4B"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01B8F119" w14:textId="68EEE49C"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EF5DE49" w14:textId="1A47099B"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9B885FC" w14:textId="19EF5ABA"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CDC15C8" w14:textId="1F21B8A5"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94C2FAB" w14:textId="258B3C80"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7B84BC56" w14:textId="5A70EFC4" w:rsidR="7D492866" w:rsidRDefault="7D492866" w:rsidP="7D492866">
            <w:pPr>
              <w:spacing w:before="120" w:after="120" w:line="240" w:lineRule="exact"/>
              <w:jc w:val="center"/>
              <w:rPr>
                <w:rFonts w:eastAsia="Tahoma" w:cs="Tahoma"/>
                <w:color w:val="000000" w:themeColor="text1"/>
                <w:szCs w:val="20"/>
              </w:rPr>
            </w:pPr>
          </w:p>
          <w:p w14:paraId="5483EF51" w14:textId="1F2A2F88" w:rsidR="7D492866" w:rsidRDefault="7D492866" w:rsidP="7D492866">
            <w:pPr>
              <w:rPr>
                <w:rFonts w:eastAsia="Tahoma" w:cs="Tahoma"/>
                <w:color w:val="000000" w:themeColor="text1"/>
                <w:szCs w:val="20"/>
              </w:rPr>
            </w:pPr>
          </w:p>
          <w:p w14:paraId="4F75F588" w14:textId="5F491105" w:rsidR="7D492866" w:rsidRDefault="7D492866" w:rsidP="7D492866">
            <w:pPr>
              <w:rPr>
                <w:rFonts w:eastAsia="Tahoma" w:cs="Tahoma"/>
                <w:color w:val="000000" w:themeColor="text1"/>
                <w:szCs w:val="20"/>
              </w:rPr>
            </w:pPr>
          </w:p>
          <w:p w14:paraId="2116F946" w14:textId="6E2D2A34" w:rsidR="7D492866" w:rsidRDefault="7D492866" w:rsidP="7D492866">
            <w:pPr>
              <w:rPr>
                <w:rFonts w:eastAsia="Tahoma" w:cs="Tahoma"/>
                <w:color w:val="000000" w:themeColor="text1"/>
                <w:szCs w:val="20"/>
              </w:rPr>
            </w:pPr>
          </w:p>
          <w:p w14:paraId="735A0C42" w14:textId="1F58E010" w:rsidR="7D492866" w:rsidRDefault="7D492866" w:rsidP="7D492866">
            <w:pPr>
              <w:rPr>
                <w:rFonts w:eastAsia="Tahoma" w:cs="Tahoma"/>
                <w:color w:val="000000" w:themeColor="text1"/>
                <w:szCs w:val="20"/>
              </w:rPr>
            </w:pPr>
          </w:p>
          <w:p w14:paraId="0140D840" w14:textId="4BB03A6D" w:rsidR="7D492866" w:rsidRDefault="7D492866" w:rsidP="7D492866">
            <w:pPr>
              <w:rPr>
                <w:rFonts w:eastAsia="Tahoma" w:cs="Tahoma"/>
                <w:color w:val="000000" w:themeColor="text1"/>
                <w:szCs w:val="20"/>
              </w:rPr>
            </w:pPr>
          </w:p>
          <w:p w14:paraId="0D60D760" w14:textId="3223F978" w:rsidR="7D492866" w:rsidRDefault="7D492866" w:rsidP="7D492866">
            <w:pPr>
              <w:rPr>
                <w:rFonts w:eastAsia="Tahoma" w:cs="Tahoma"/>
                <w:color w:val="000000" w:themeColor="text1"/>
                <w:szCs w:val="20"/>
              </w:rPr>
            </w:pPr>
          </w:p>
        </w:tc>
      </w:tr>
      <w:tr w:rsidR="7D492866" w14:paraId="3CBCE6C0"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5E2ECA1F" w14:textId="4549E6DD"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5B0D4A3" w14:textId="23009374"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DA94AAD" w14:textId="20D4121E"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13207F4" w14:textId="06A79BFF"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2EACF65F" w14:textId="319B261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9337CD2" w14:textId="1007A78B" w:rsidR="7D492866" w:rsidRDefault="7D492866" w:rsidP="7D492866">
            <w:pPr>
              <w:spacing w:before="120" w:after="120" w:line="240" w:lineRule="exact"/>
              <w:jc w:val="center"/>
              <w:rPr>
                <w:rFonts w:eastAsia="Tahoma" w:cs="Tahoma"/>
                <w:color w:val="000000" w:themeColor="text1"/>
                <w:szCs w:val="20"/>
              </w:rPr>
            </w:pPr>
          </w:p>
        </w:tc>
      </w:tr>
      <w:tr w:rsidR="7D492866" w14:paraId="6AA389E1"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717FFE93" w14:textId="6AABA9B2"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A67F8DE" w14:textId="1545A410"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EC6D94D" w14:textId="113E8A4D"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13D4BEE" w14:textId="6B9525D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511094C" w14:textId="6A656F52"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3B433BEB" w14:textId="7EE56F12" w:rsidR="7D492866" w:rsidRDefault="7D492866" w:rsidP="7D492866">
            <w:pPr>
              <w:spacing w:before="120" w:after="120" w:line="240" w:lineRule="exact"/>
              <w:jc w:val="center"/>
              <w:rPr>
                <w:rFonts w:eastAsia="Tahoma" w:cs="Tahoma"/>
                <w:color w:val="000000" w:themeColor="text1"/>
                <w:szCs w:val="20"/>
              </w:rPr>
            </w:pPr>
          </w:p>
        </w:tc>
      </w:tr>
      <w:tr w:rsidR="7D492866" w14:paraId="07EE71A4"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62A8BFEF" w14:textId="7A9B845A"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2B59BA0" w14:textId="54028D7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8E6C89F" w14:textId="100F90D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35F70A7A" w14:textId="46432E36"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49E51F2" w14:textId="7BAD867C"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2FC213D8" w14:textId="7D84D5DC" w:rsidR="7D492866" w:rsidRDefault="7D492866" w:rsidP="7D492866">
            <w:pPr>
              <w:spacing w:before="120" w:after="120" w:line="240" w:lineRule="exact"/>
              <w:jc w:val="center"/>
              <w:rPr>
                <w:rFonts w:eastAsia="Tahoma" w:cs="Tahoma"/>
                <w:color w:val="000000" w:themeColor="text1"/>
                <w:szCs w:val="20"/>
              </w:rPr>
            </w:pPr>
          </w:p>
        </w:tc>
      </w:tr>
      <w:tr w:rsidR="7D492866" w14:paraId="4B65114C" w14:textId="77777777" w:rsidTr="7D492866">
        <w:trPr>
          <w:trHeight w:val="315"/>
        </w:trPr>
        <w:tc>
          <w:tcPr>
            <w:tcW w:w="14249" w:type="dxa"/>
            <w:gridSpan w:val="6"/>
            <w:tcBorders>
              <w:top w:val="inset" w:sz="18" w:space="0" w:color="auto"/>
              <w:left w:val="double" w:sz="6" w:space="0" w:color="auto"/>
              <w:bottom w:val="inset" w:sz="18" w:space="0" w:color="auto"/>
              <w:right w:val="double" w:sz="6" w:space="0" w:color="auto"/>
            </w:tcBorders>
            <w:shd w:val="clear" w:color="auto" w:fill="FFFFFF" w:themeFill="background1"/>
            <w:tcMar>
              <w:left w:w="105" w:type="dxa"/>
              <w:right w:w="105" w:type="dxa"/>
            </w:tcMar>
            <w:vAlign w:val="center"/>
          </w:tcPr>
          <w:p w14:paraId="7A453353" w14:textId="1760C76F" w:rsidR="7D492866" w:rsidRDefault="7D492866" w:rsidP="7D492866">
            <w:pPr>
              <w:spacing w:before="120" w:after="120" w:line="240" w:lineRule="exact"/>
              <w:jc w:val="center"/>
              <w:rPr>
                <w:rFonts w:eastAsia="Tahoma" w:cs="Tahoma"/>
                <w:color w:val="365F91" w:themeColor="accent1" w:themeShade="BF"/>
                <w:szCs w:val="20"/>
              </w:rPr>
            </w:pPr>
            <w:r w:rsidRPr="7D492866">
              <w:rPr>
                <w:rFonts w:eastAsia="Tahoma" w:cs="Tahoma"/>
                <w:b/>
                <w:bCs/>
                <w:color w:val="365F91" w:themeColor="accent1" w:themeShade="BF"/>
                <w:szCs w:val="20"/>
              </w:rPr>
              <w:t xml:space="preserve">Άλλα στοιχεία </w:t>
            </w:r>
          </w:p>
        </w:tc>
      </w:tr>
      <w:tr w:rsidR="7D492866" w14:paraId="3DE420E3"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405EBEBB" w14:textId="32283EB0"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4C62802A" w14:textId="1D0410DB"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EA1C071" w14:textId="75E0B0D6"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5FF5198A" w14:textId="157EE9CC"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3C2EBE2" w14:textId="01660ABD"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6260C13C" w14:textId="17801E97" w:rsidR="7D492866" w:rsidRDefault="7D492866" w:rsidP="7D492866">
            <w:pPr>
              <w:spacing w:before="120" w:after="120" w:line="240" w:lineRule="exact"/>
              <w:jc w:val="center"/>
              <w:rPr>
                <w:rFonts w:eastAsia="Tahoma" w:cs="Tahoma"/>
                <w:color w:val="000000" w:themeColor="text1"/>
                <w:szCs w:val="20"/>
              </w:rPr>
            </w:pPr>
          </w:p>
        </w:tc>
      </w:tr>
      <w:tr w:rsidR="7D492866" w14:paraId="5FE22F53"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244655D5" w14:textId="32859342"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D194388" w14:textId="4DF1A823"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BF4CA50" w14:textId="6C1B9E1C"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14C54FB" w14:textId="124351F5"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BF513E2" w14:textId="3E317745"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1972FDBF" w14:textId="4D21EE19" w:rsidR="7D492866" w:rsidRDefault="7D492866" w:rsidP="7D492866">
            <w:pPr>
              <w:spacing w:before="120" w:after="120" w:line="240" w:lineRule="exact"/>
              <w:jc w:val="center"/>
              <w:rPr>
                <w:rFonts w:eastAsia="Tahoma" w:cs="Tahoma"/>
                <w:color w:val="000000" w:themeColor="text1"/>
                <w:szCs w:val="20"/>
              </w:rPr>
            </w:pPr>
          </w:p>
        </w:tc>
      </w:tr>
      <w:tr w:rsidR="7D492866" w14:paraId="2E6F1199" w14:textId="77777777" w:rsidTr="7D492866">
        <w:trPr>
          <w:trHeight w:val="360"/>
        </w:trPr>
        <w:tc>
          <w:tcPr>
            <w:tcW w:w="6008" w:type="dxa"/>
            <w:tcBorders>
              <w:top w:val="inset" w:sz="18" w:space="0" w:color="auto"/>
              <w:left w:val="double" w:sz="6" w:space="0" w:color="auto"/>
              <w:bottom w:val="inset" w:sz="18" w:space="0" w:color="auto"/>
              <w:right w:val="inset" w:sz="18" w:space="0" w:color="auto"/>
            </w:tcBorders>
            <w:shd w:val="clear" w:color="auto" w:fill="FFFFFF" w:themeFill="background1"/>
            <w:tcMar>
              <w:left w:w="105" w:type="dxa"/>
              <w:right w:w="105" w:type="dxa"/>
            </w:tcMar>
            <w:vAlign w:val="center"/>
          </w:tcPr>
          <w:p w14:paraId="256F74E6" w14:textId="1C0384CF"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781C600F" w14:textId="7234DA87"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689D98CA" w14:textId="7569B9FA"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1020F326" w14:textId="50B7969E"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inset" w:sz="18" w:space="0" w:color="auto"/>
              <w:right w:val="inset" w:sz="18" w:space="0" w:color="auto"/>
            </w:tcBorders>
            <w:shd w:val="clear" w:color="auto" w:fill="FFFFFF" w:themeFill="background1"/>
            <w:tcMar>
              <w:left w:w="105" w:type="dxa"/>
              <w:right w:w="105" w:type="dxa"/>
            </w:tcMar>
            <w:vAlign w:val="center"/>
          </w:tcPr>
          <w:p w14:paraId="0CF447C4" w14:textId="26F8FCEE"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inset" w:sz="18" w:space="0" w:color="auto"/>
              <w:right w:val="double" w:sz="6" w:space="0" w:color="auto"/>
            </w:tcBorders>
            <w:shd w:val="clear" w:color="auto" w:fill="FFFFFF" w:themeFill="background1"/>
            <w:tcMar>
              <w:left w:w="105" w:type="dxa"/>
              <w:right w:w="105" w:type="dxa"/>
            </w:tcMar>
            <w:vAlign w:val="center"/>
          </w:tcPr>
          <w:p w14:paraId="3E27266A" w14:textId="367D566B" w:rsidR="7D492866" w:rsidRDefault="7D492866" w:rsidP="7D492866">
            <w:pPr>
              <w:spacing w:before="120" w:after="120" w:line="240" w:lineRule="exact"/>
              <w:jc w:val="center"/>
              <w:rPr>
                <w:rFonts w:eastAsia="Tahoma" w:cs="Tahoma"/>
                <w:color w:val="000000" w:themeColor="text1"/>
                <w:szCs w:val="20"/>
              </w:rPr>
            </w:pPr>
          </w:p>
        </w:tc>
      </w:tr>
      <w:tr w:rsidR="7D492866" w14:paraId="4DD02F79" w14:textId="77777777" w:rsidTr="7D492866">
        <w:trPr>
          <w:trHeight w:val="360"/>
        </w:trPr>
        <w:tc>
          <w:tcPr>
            <w:tcW w:w="6008" w:type="dxa"/>
            <w:tcBorders>
              <w:top w:val="inset" w:sz="18" w:space="0" w:color="auto"/>
              <w:left w:val="double" w:sz="6" w:space="0" w:color="auto"/>
              <w:bottom w:val="double" w:sz="6" w:space="0" w:color="auto"/>
              <w:right w:val="inset" w:sz="18" w:space="0" w:color="auto"/>
            </w:tcBorders>
            <w:shd w:val="clear" w:color="auto" w:fill="FFFFFF" w:themeFill="background1"/>
            <w:tcMar>
              <w:left w:w="105" w:type="dxa"/>
              <w:right w:w="105" w:type="dxa"/>
            </w:tcMar>
            <w:vAlign w:val="center"/>
          </w:tcPr>
          <w:p w14:paraId="69FED1FF" w14:textId="1069EEDC" w:rsidR="7D492866" w:rsidRDefault="7D492866" w:rsidP="7D492866">
            <w:pPr>
              <w:spacing w:before="120" w:after="120" w:line="240" w:lineRule="exact"/>
              <w:jc w:val="left"/>
              <w:rPr>
                <w:rFonts w:eastAsia="Tahoma" w:cs="Tahoma"/>
                <w:color w:val="000000" w:themeColor="text1"/>
                <w:szCs w:val="20"/>
              </w:rPr>
            </w:pPr>
          </w:p>
        </w:tc>
        <w:tc>
          <w:tcPr>
            <w:tcW w:w="1597"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6B08B166" w14:textId="59337CD7"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23E841D6" w14:textId="0C91404D"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2A3662F5" w14:textId="1108CE96" w:rsidR="7D492866" w:rsidRDefault="7D492866" w:rsidP="7D492866">
            <w:pPr>
              <w:spacing w:before="120" w:after="120" w:line="240" w:lineRule="exact"/>
              <w:jc w:val="center"/>
              <w:rPr>
                <w:rFonts w:eastAsia="Tahoma" w:cs="Tahoma"/>
                <w:color w:val="000000" w:themeColor="text1"/>
                <w:szCs w:val="20"/>
              </w:rPr>
            </w:pPr>
          </w:p>
        </w:tc>
        <w:tc>
          <w:tcPr>
            <w:tcW w:w="1725" w:type="dxa"/>
            <w:tcBorders>
              <w:top w:val="inset" w:sz="18" w:space="0" w:color="auto"/>
              <w:left w:val="inset" w:sz="18" w:space="0" w:color="auto"/>
              <w:bottom w:val="double" w:sz="6" w:space="0" w:color="auto"/>
              <w:right w:val="inset" w:sz="18" w:space="0" w:color="auto"/>
            </w:tcBorders>
            <w:shd w:val="clear" w:color="auto" w:fill="FFFFFF" w:themeFill="background1"/>
            <w:tcMar>
              <w:left w:w="105" w:type="dxa"/>
              <w:right w:w="105" w:type="dxa"/>
            </w:tcMar>
            <w:vAlign w:val="center"/>
          </w:tcPr>
          <w:p w14:paraId="241721C1" w14:textId="6AED6097" w:rsidR="7D492866" w:rsidRDefault="7D492866" w:rsidP="7D492866">
            <w:pPr>
              <w:spacing w:before="120" w:after="120" w:line="240" w:lineRule="exact"/>
              <w:jc w:val="center"/>
              <w:rPr>
                <w:rFonts w:eastAsia="Tahoma" w:cs="Tahoma"/>
                <w:color w:val="000000" w:themeColor="text1"/>
                <w:szCs w:val="20"/>
              </w:rPr>
            </w:pPr>
          </w:p>
        </w:tc>
        <w:tc>
          <w:tcPr>
            <w:tcW w:w="1597" w:type="dxa"/>
            <w:tcBorders>
              <w:top w:val="inset" w:sz="18" w:space="0" w:color="auto"/>
              <w:left w:val="inset" w:sz="18" w:space="0" w:color="auto"/>
              <w:bottom w:val="double" w:sz="6" w:space="0" w:color="auto"/>
              <w:right w:val="double" w:sz="6" w:space="0" w:color="auto"/>
            </w:tcBorders>
            <w:shd w:val="clear" w:color="auto" w:fill="FFFFFF" w:themeFill="background1"/>
            <w:tcMar>
              <w:left w:w="105" w:type="dxa"/>
              <w:right w:w="105" w:type="dxa"/>
            </w:tcMar>
            <w:vAlign w:val="center"/>
          </w:tcPr>
          <w:p w14:paraId="14A3E28F" w14:textId="687F374F" w:rsidR="7D492866" w:rsidRDefault="7D492866" w:rsidP="7D492866">
            <w:pPr>
              <w:spacing w:before="120" w:after="120" w:line="240" w:lineRule="exact"/>
              <w:jc w:val="center"/>
              <w:rPr>
                <w:rFonts w:eastAsia="Tahoma" w:cs="Tahoma"/>
                <w:color w:val="000000" w:themeColor="text1"/>
                <w:szCs w:val="20"/>
              </w:rPr>
            </w:pPr>
          </w:p>
        </w:tc>
      </w:tr>
    </w:tbl>
    <w:p w14:paraId="5023141B" w14:textId="2B14602E" w:rsidR="000F0785" w:rsidRDefault="000F0785" w:rsidP="7D492866">
      <w:pPr>
        <w:tabs>
          <w:tab w:val="left" w:pos="1436"/>
          <w:tab w:val="left" w:pos="4520"/>
          <w:tab w:val="left" w:pos="6341"/>
          <w:tab w:val="left" w:pos="6577"/>
          <w:tab w:val="left" w:pos="10314"/>
          <w:tab w:val="left" w:pos="14000"/>
          <w:tab w:val="left" w:pos="16126"/>
        </w:tabs>
        <w:spacing w:before="120" w:line="240" w:lineRule="auto"/>
        <w:ind w:left="-284" w:hanging="425"/>
        <w:jc w:val="left"/>
        <w:rPr>
          <w:rFonts w:cs="Tahoma"/>
        </w:rPr>
      </w:pPr>
    </w:p>
    <w:p w14:paraId="75265E15" w14:textId="1C159E3D"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Σύμφωνα με το άρθρο 72(1)(ε) του Κανονισμού 1060/2021, τα δεδομένα κάθε πράξης τα οποία είναι αναγκαία για την παρακολούθηση, την αξιολόγηση, τη δημοσιονομική διαχείριση, τις επαληθεύσεις και τους ελέγχους πρέπει να καταγράφονται και να αποθηκεύονται ηλεκτρονικά, σύμφωνα με το παράρτημα XVII του Κανονισμού. Κατά παρέκκλιση βάσει του άρθρου 69(8) του Κανονισμού 1060/2021, η ΔΑ μπορεί κατ’ εξαίρεση να προβλέπει στην πρόσκληση και να αποδέχεται στοιχεία σε έντυπη μορφή τα οποία δεν είναι δυνατόν να επισυναφθούν στο ΟΠΣ.</w:t>
      </w:r>
    </w:p>
    <w:p w14:paraId="74D151CC" w14:textId="3C20F494"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 xml:space="preserve">Η κατάσταση τήρησης φακέλου πράξης περιλαμβάνει όλα εκείνα να στοιχεία και δικαιολογητικά έγγραφα που είναι απαραίτητα για τη διασφάλιση επαρκούς διαδρομής ελέγχου και </w:t>
      </w:r>
      <w:r w:rsidRPr="7D492866">
        <w:rPr>
          <w:rFonts w:eastAsia="Tahoma" w:cs="Tahoma"/>
          <w:b/>
          <w:bCs/>
          <w:i/>
          <w:iCs/>
          <w:color w:val="000000" w:themeColor="text1"/>
          <w:szCs w:val="20"/>
        </w:rPr>
        <w:t>τηρούνται με ευθύνη του δικαιούχου σε έντυπη μορφή ή σε ηλεκτρονική μορφή/βάση δεδομένων, αλλά δεν είναι δυνατή η επισύναψή τους στο ΟΠΣ</w:t>
      </w:r>
      <w:r w:rsidRPr="7D492866">
        <w:rPr>
          <w:rFonts w:eastAsia="Tahoma" w:cs="Tahoma"/>
          <w:i/>
          <w:iCs/>
          <w:color w:val="000000" w:themeColor="text1"/>
          <w:szCs w:val="20"/>
        </w:rPr>
        <w:t xml:space="preserve">. </w:t>
      </w:r>
    </w:p>
    <w:p w14:paraId="5B64A8DE" w14:textId="11A5A62E" w:rsidR="7D492866" w:rsidRDefault="7D492866" w:rsidP="7D492866">
      <w:pPr>
        <w:spacing w:before="120" w:after="120"/>
        <w:rPr>
          <w:rFonts w:eastAsia="Tahoma" w:cs="Tahoma"/>
          <w:color w:val="000000" w:themeColor="text1"/>
          <w:szCs w:val="20"/>
        </w:rPr>
      </w:pPr>
    </w:p>
    <w:p w14:paraId="342F00B2" w14:textId="732E5841"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Ο  δικαιούχος εξασφαλίζει ότι:</w:t>
      </w:r>
    </w:p>
    <w:p w14:paraId="5B38AD70" w14:textId="23DDF43F" w:rsidR="3D0D9451" w:rsidRDefault="3D0D9451" w:rsidP="7D492866">
      <w:pPr>
        <w:pStyle w:val="a8"/>
        <w:numPr>
          <w:ilvl w:val="0"/>
          <w:numId w:val="2"/>
        </w:numPr>
        <w:spacing w:before="120" w:after="120" w:line="280" w:lineRule="exact"/>
        <w:ind w:left="567"/>
        <w:jc w:val="both"/>
        <w:rPr>
          <w:rFonts w:ascii="Tahoma" w:eastAsia="Tahoma" w:hAnsi="Tahoma" w:cs="Tahoma"/>
          <w:color w:val="000000" w:themeColor="text1"/>
          <w:sz w:val="20"/>
          <w:szCs w:val="20"/>
        </w:rPr>
      </w:pPr>
      <w:r w:rsidRPr="7D492866">
        <w:rPr>
          <w:rFonts w:ascii="Tahoma" w:eastAsia="Tahoma" w:hAnsi="Tahoma" w:cs="Tahoma"/>
          <w:i/>
          <w:iCs/>
          <w:color w:val="000000" w:themeColor="text1"/>
          <w:sz w:val="20"/>
          <w:szCs w:val="20"/>
        </w:rPr>
        <w:lastRenderedPageBreak/>
        <w:t>Τα στοιχεία αυτά βρίσκονται σε χώρους που έχουν γνωστοποιηθεί στη ΔΑ και στους οποίους ο δικαιούχος έχει πρόσβαση</w:t>
      </w:r>
    </w:p>
    <w:p w14:paraId="01CF7F1A" w14:textId="6293BB0F" w:rsidR="3D0D9451" w:rsidRDefault="3D0D9451" w:rsidP="7D492866">
      <w:pPr>
        <w:pStyle w:val="a8"/>
        <w:numPr>
          <w:ilvl w:val="0"/>
          <w:numId w:val="2"/>
        </w:numPr>
        <w:spacing w:before="120" w:after="120" w:line="280" w:lineRule="exact"/>
        <w:ind w:left="567"/>
        <w:jc w:val="both"/>
        <w:rPr>
          <w:rFonts w:ascii="Tahoma" w:eastAsia="Tahoma" w:hAnsi="Tahoma" w:cs="Tahoma"/>
          <w:color w:val="000000" w:themeColor="text1"/>
          <w:sz w:val="20"/>
          <w:szCs w:val="20"/>
        </w:rPr>
      </w:pPr>
      <w:r w:rsidRPr="7D492866">
        <w:rPr>
          <w:rFonts w:ascii="Tahoma" w:eastAsia="Tahoma" w:hAnsi="Tahoma" w:cs="Tahoma"/>
          <w:i/>
          <w:iCs/>
          <w:color w:val="000000" w:themeColor="text1"/>
          <w:sz w:val="20"/>
          <w:szCs w:val="20"/>
        </w:rPr>
        <w:t>Τα στοιχεία αυτά είναι ανά πάσα στιγμή διαθέσιμα/ανακτήσιμα μέχρι την προθεσμία τήρησής τους, όπως ορίζεται στην Απόφαση Ολοκλήρωσης της πράξης.</w:t>
      </w:r>
    </w:p>
    <w:p w14:paraId="58A0998A" w14:textId="50DACDAE"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Ο παραπάνω πίνακας (Ε.I.1_</w:t>
      </w:r>
      <w:r w:rsidR="00E877B6">
        <w:rPr>
          <w:rFonts w:eastAsia="Tahoma" w:cs="Tahoma"/>
          <w:i/>
          <w:iCs/>
          <w:color w:val="000000" w:themeColor="text1"/>
          <w:szCs w:val="20"/>
        </w:rPr>
        <w:t>5.1</w:t>
      </w:r>
      <w:r w:rsidRPr="7D492866">
        <w:rPr>
          <w:rFonts w:eastAsia="Tahoma" w:cs="Tahoma"/>
          <w:i/>
          <w:iCs/>
          <w:color w:val="000000" w:themeColor="text1"/>
          <w:szCs w:val="20"/>
        </w:rPr>
        <w:t xml:space="preserve"> ΚΑΤΑΣΤΑΣΗ ΤΗΡΗΣΗΣ ΦΑΚΕΛΟΥ ΠΡΑΞΗΣ), αποτελεί μία πρότυπη κατάσταση καταγραφής των στοιχείων ταυτότητας και της διεύθυνσης των φορέων, στους οποίους τηρούνται τα επιμέρους δικαιολογητικά  έγγραφα, καθώς και της μορφής τους  (έντυπη, ηλεκτρονική).</w:t>
      </w:r>
    </w:p>
    <w:p w14:paraId="74D8B98D" w14:textId="16470D49"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Η κατάσταση διαιρείται σε ενδεικτικά τμήματα, τα οποία καλύπτουν γενικά τα στάδια υλοποίησης πράξης. Ο δικαιούχους μπορεί, ανάλογα με το είδος των πράξεων, να διαμορφώνει την 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14:paraId="007C7489" w14:textId="3D3DE4E2"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 xml:space="preserve">Ο δικαιούχος συμπληρώνει την κατάσταση, σημειώνοντας και τη μορφή τήρησης των αρχείων (στήλες 5 και 6, έντυπη ή ηλεκτρονική). Ο τόπος τήρησης των αρχείων μπορεί να είναι είτε στην έδρα του  δικαιούχου, είτε σε υπηρεσιακή μονάδα του δικαιούχου η οποία δεν στεγάζεται στην έδρα, είτε σε άλλο φορέα, ο οποίος συμβάλλει στην υλοποίηση της πράξης. Στις δύο τελευταίες περιπτώσεις, αναγράφονται η επωνυμία της υπηρεσιακής μονάδας/φορέα και η αντίστοιχη διεύθυνση. </w:t>
      </w:r>
    </w:p>
    <w:p w14:paraId="102316BF" w14:textId="5BEEA7CF"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 xml:space="preserve">Η κατάσταση αυτή κοινοποιείται στην αρμόδια ΔΑ/ΕΦ με την υποβολή του πρώτου Δελτίου Δήλωσης Δαπανών. Η κατάσταση αυτή τηρείται με ευθύνη της ΔΑ/ΕΦ και </w:t>
      </w:r>
      <w:proofErr w:type="spellStart"/>
      <w:r w:rsidRPr="7D492866">
        <w:rPr>
          <w:rFonts w:eastAsia="Tahoma" w:cs="Tahoma"/>
          <w:i/>
          <w:iCs/>
          <w:color w:val="000000" w:themeColor="text1"/>
          <w:szCs w:val="20"/>
        </w:rPr>
        <w:t>επικαιροποιείται</w:t>
      </w:r>
      <w:proofErr w:type="spellEnd"/>
      <w:r w:rsidRPr="7D492866">
        <w:rPr>
          <w:rFonts w:eastAsia="Tahoma" w:cs="Tahoma"/>
          <w:i/>
          <w:iCs/>
          <w:color w:val="000000" w:themeColor="text1"/>
          <w:szCs w:val="20"/>
        </w:rPr>
        <w:t xml:space="preserve"> όποτε απαιτηθεί.</w:t>
      </w:r>
    </w:p>
    <w:p w14:paraId="38625973" w14:textId="78EAF340" w:rsidR="3D0D9451" w:rsidRDefault="3D0D9451" w:rsidP="7D492866">
      <w:pPr>
        <w:spacing w:before="120" w:after="120"/>
        <w:rPr>
          <w:rFonts w:eastAsia="Tahoma" w:cs="Tahoma"/>
          <w:color w:val="000000" w:themeColor="text1"/>
          <w:szCs w:val="20"/>
        </w:rPr>
      </w:pPr>
      <w:r w:rsidRPr="7D492866">
        <w:rPr>
          <w:rFonts w:eastAsia="Tahoma" w:cs="Tahoma"/>
          <w:i/>
          <w:iCs/>
          <w:color w:val="000000" w:themeColor="text1"/>
          <w:szCs w:val="20"/>
        </w:rPr>
        <w:t>Σημειώνεται ότι, η καταχώρηση αρχείων και δικαιολογητικών εγγράφων στο ΟΠΣ δεν υποκαθιστά την υποχρέωση τήρησής τους από τον δικαιούχο και διαθεσιμότητάς τους στα αρμόδια εθνικά και ευρωπαϊκά ελεγκτικά όργανα.</w:t>
      </w:r>
    </w:p>
    <w:p w14:paraId="3981F840" w14:textId="1C558666" w:rsidR="7D492866" w:rsidRDefault="7D492866" w:rsidP="7D492866">
      <w:pPr>
        <w:spacing w:before="120" w:after="120"/>
        <w:rPr>
          <w:rFonts w:cs="Tahoma"/>
          <w:i/>
          <w:iCs/>
        </w:rPr>
      </w:pPr>
    </w:p>
    <w:p w14:paraId="1F3B1409" w14:textId="77777777" w:rsidR="00D242A0" w:rsidRDefault="00D242A0" w:rsidP="00D242A0">
      <w:pPr>
        <w:rPr>
          <w:rFonts w:cs="Tahoma"/>
          <w:szCs w:val="20"/>
        </w:rPr>
      </w:pPr>
    </w:p>
    <w:p w14:paraId="562C75D1" w14:textId="77777777" w:rsidR="001C1BD1" w:rsidRPr="00D242A0" w:rsidRDefault="00D242A0" w:rsidP="00D242A0">
      <w:pPr>
        <w:tabs>
          <w:tab w:val="left" w:pos="6936"/>
        </w:tabs>
        <w:rPr>
          <w:rFonts w:cs="Tahoma"/>
          <w:szCs w:val="20"/>
        </w:rPr>
      </w:pPr>
      <w:r>
        <w:rPr>
          <w:rFonts w:cs="Tahoma"/>
          <w:szCs w:val="20"/>
        </w:rPr>
        <w:tab/>
      </w:r>
    </w:p>
    <w:sectPr w:rsidR="001C1BD1" w:rsidRPr="00D242A0" w:rsidSect="00451A00">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134" w:bottom="1021" w:left="1440"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805B" w14:textId="77777777" w:rsidR="00803B06" w:rsidRDefault="00803B06" w:rsidP="00E52C35">
      <w:pPr>
        <w:spacing w:line="240" w:lineRule="auto"/>
      </w:pPr>
      <w:r>
        <w:separator/>
      </w:r>
    </w:p>
  </w:endnote>
  <w:endnote w:type="continuationSeparator" w:id="0">
    <w:p w14:paraId="0F4777F2" w14:textId="77777777" w:rsidR="00803B06" w:rsidRDefault="00803B06" w:rsidP="00E52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008F" w14:textId="77777777" w:rsidR="004C56BA" w:rsidRDefault="004C56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10"/>
      <w:gridCol w:w="2310"/>
      <w:gridCol w:w="6675"/>
    </w:tblGrid>
    <w:tr w:rsidR="071FE961" w14:paraId="6457FFCA" w14:textId="77777777" w:rsidTr="307E185F">
      <w:trPr>
        <w:trHeight w:val="840"/>
      </w:trPr>
      <w:tc>
        <w:tcPr>
          <w:tcW w:w="4710" w:type="dxa"/>
          <w:tcBorders>
            <w:top w:val="single" w:sz="6" w:space="0" w:color="auto"/>
            <w:left w:val="nil"/>
            <w:bottom w:val="nil"/>
            <w:right w:val="nil"/>
          </w:tcBorders>
          <w:tcMar>
            <w:left w:w="105" w:type="dxa"/>
            <w:right w:w="105" w:type="dxa"/>
          </w:tcMar>
          <w:vAlign w:val="center"/>
        </w:tcPr>
        <w:p w14:paraId="1BF0E3A1" w14:textId="35ECC81B" w:rsidR="071FE961" w:rsidRDefault="071FE961" w:rsidP="071FE961">
          <w:pPr>
            <w:spacing w:line="259" w:lineRule="auto"/>
            <w:jc w:val="center"/>
            <w:rPr>
              <w:rFonts w:ascii="Calibri" w:eastAsia="Calibri" w:hAnsi="Calibri" w:cs="Calibri"/>
              <w:color w:val="000000" w:themeColor="text1"/>
              <w:sz w:val="22"/>
              <w:szCs w:val="22"/>
            </w:rPr>
          </w:pPr>
          <w:r>
            <w:rPr>
              <w:noProof/>
            </w:rPr>
            <w:drawing>
              <wp:inline distT="0" distB="0" distL="0" distR="0" wp14:anchorId="0F58B1F4" wp14:editId="68213963">
                <wp:extent cx="2000250" cy="247650"/>
                <wp:effectExtent l="0" t="0" r="0" b="0"/>
                <wp:docPr id="1174576175" name="Εικόνα 117457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2310" w:type="dxa"/>
          <w:tcBorders>
            <w:top w:val="single" w:sz="6" w:space="0" w:color="auto"/>
            <w:left w:val="nil"/>
            <w:bottom w:val="nil"/>
            <w:right w:val="nil"/>
          </w:tcBorders>
          <w:tcMar>
            <w:left w:w="105" w:type="dxa"/>
            <w:right w:w="105" w:type="dxa"/>
          </w:tcMar>
          <w:vAlign w:val="center"/>
        </w:tcPr>
        <w:p w14:paraId="02AA5E0B" w14:textId="59EC2087" w:rsidR="071FE961" w:rsidRDefault="307E185F" w:rsidP="071FE961">
          <w:pPr>
            <w:spacing w:line="259" w:lineRule="auto"/>
            <w:jc w:val="center"/>
            <w:rPr>
              <w:rFonts w:eastAsia="Tahoma" w:cs="Tahoma"/>
              <w:color w:val="000000" w:themeColor="text1"/>
              <w:sz w:val="16"/>
              <w:szCs w:val="16"/>
            </w:rPr>
          </w:pPr>
          <w:r w:rsidRPr="307E185F">
            <w:rPr>
              <w:rFonts w:eastAsia="Tahoma" w:cs="Tahoma"/>
              <w:color w:val="000000" w:themeColor="text1"/>
              <w:sz w:val="16"/>
              <w:szCs w:val="16"/>
            </w:rPr>
            <w:t xml:space="preserve">  </w:t>
          </w:r>
          <w:r w:rsidR="071FE961" w:rsidRPr="307E185F">
            <w:rPr>
              <w:rFonts w:eastAsia="Tahoma" w:cs="Tahoma"/>
              <w:color w:val="000000" w:themeColor="text1"/>
              <w:sz w:val="16"/>
              <w:szCs w:val="16"/>
            </w:rPr>
            <w:fldChar w:fldCharType="begin"/>
          </w:r>
          <w:r w:rsidR="071FE961">
            <w:instrText>PAGE</w:instrText>
          </w:r>
          <w:r w:rsidR="071FE961" w:rsidRPr="307E185F">
            <w:fldChar w:fldCharType="separate"/>
          </w:r>
          <w:r w:rsidR="00D4205D">
            <w:rPr>
              <w:noProof/>
            </w:rPr>
            <w:t>1</w:t>
          </w:r>
          <w:r w:rsidR="071FE961" w:rsidRPr="307E185F">
            <w:rPr>
              <w:rFonts w:eastAsia="Tahoma" w:cs="Tahoma"/>
              <w:color w:val="000000" w:themeColor="text1"/>
              <w:sz w:val="16"/>
              <w:szCs w:val="16"/>
            </w:rPr>
            <w:fldChar w:fldCharType="end"/>
          </w:r>
        </w:p>
      </w:tc>
      <w:tc>
        <w:tcPr>
          <w:tcW w:w="6675" w:type="dxa"/>
          <w:tcBorders>
            <w:top w:val="single" w:sz="6" w:space="0" w:color="auto"/>
            <w:left w:val="nil"/>
            <w:bottom w:val="nil"/>
            <w:right w:val="nil"/>
          </w:tcBorders>
          <w:tcMar>
            <w:left w:w="105" w:type="dxa"/>
            <w:right w:w="105" w:type="dxa"/>
          </w:tcMar>
          <w:vAlign w:val="center"/>
        </w:tcPr>
        <w:p w14:paraId="21996C7F" w14:textId="76196AB7" w:rsidR="071FE961" w:rsidRDefault="00472B6B" w:rsidP="00D4205D">
          <w:pPr>
            <w:spacing w:line="259" w:lineRule="auto"/>
            <w:jc w:val="right"/>
            <w:rPr>
              <w:rFonts w:eastAsia="Tahoma" w:cs="Tahoma"/>
              <w:color w:val="000000" w:themeColor="text1"/>
              <w:sz w:val="16"/>
              <w:szCs w:val="16"/>
            </w:rPr>
          </w:pPr>
          <w:r>
            <w:rPr>
              <w:rFonts w:eastAsia="Tahoma" w:cs="Tahoma"/>
              <w:color w:val="000000" w:themeColor="text1"/>
              <w:sz w:val="16"/>
              <w:szCs w:val="16"/>
            </w:rPr>
            <w:t>Έντυπο: Ε.Ι.1</w:t>
          </w:r>
          <w:r w:rsidR="008D4937">
            <w:rPr>
              <w:rFonts w:eastAsia="Tahoma" w:cs="Tahoma"/>
              <w:color w:val="000000" w:themeColor="text1"/>
              <w:sz w:val="16"/>
              <w:szCs w:val="16"/>
            </w:rPr>
            <w:t>_5.1</w:t>
          </w:r>
        </w:p>
        <w:p w14:paraId="3FDB6672" w14:textId="7143652A" w:rsidR="071FE961" w:rsidRDefault="071FE961" w:rsidP="00D4205D">
          <w:pPr>
            <w:spacing w:line="259" w:lineRule="auto"/>
            <w:jc w:val="right"/>
            <w:rPr>
              <w:rFonts w:eastAsia="Tahoma" w:cs="Tahoma"/>
              <w:color w:val="000000" w:themeColor="text1"/>
              <w:sz w:val="16"/>
              <w:szCs w:val="16"/>
            </w:rPr>
          </w:pPr>
          <w:r w:rsidRPr="071FE961">
            <w:rPr>
              <w:rFonts w:eastAsia="Tahoma" w:cs="Tahoma"/>
              <w:color w:val="000000" w:themeColor="text1"/>
              <w:sz w:val="16"/>
              <w:szCs w:val="16"/>
            </w:rPr>
            <w:t>Έκδοση:</w:t>
          </w:r>
          <w:r w:rsidR="007253EF">
            <w:rPr>
              <w:rFonts w:eastAsia="Tahoma" w:cs="Tahoma"/>
              <w:color w:val="000000" w:themeColor="text1"/>
              <w:sz w:val="16"/>
              <w:szCs w:val="16"/>
            </w:rPr>
            <w:t>1</w:t>
          </w:r>
          <w:r w:rsidRPr="071FE961">
            <w:rPr>
              <w:rFonts w:eastAsia="Tahoma" w:cs="Tahoma"/>
              <w:color w:val="000000" w:themeColor="text1"/>
              <w:sz w:val="16"/>
              <w:szCs w:val="16"/>
              <w:vertAlign w:val="superscript"/>
            </w:rPr>
            <w:t>η</w:t>
          </w:r>
          <w:r w:rsidRPr="071FE961">
            <w:rPr>
              <w:rFonts w:eastAsia="Tahoma" w:cs="Tahoma"/>
              <w:color w:val="000000" w:themeColor="text1"/>
              <w:sz w:val="16"/>
              <w:szCs w:val="16"/>
            </w:rPr>
            <w:t xml:space="preserve"> </w:t>
          </w:r>
        </w:p>
        <w:p w14:paraId="02A405BB" w14:textId="04EB9EE0" w:rsidR="071FE961" w:rsidRDefault="071FE961" w:rsidP="00D4205D">
          <w:pPr>
            <w:spacing w:line="259" w:lineRule="auto"/>
            <w:jc w:val="right"/>
            <w:rPr>
              <w:rFonts w:eastAsia="Tahoma" w:cs="Tahoma"/>
              <w:color w:val="000000" w:themeColor="text1"/>
              <w:sz w:val="16"/>
              <w:szCs w:val="16"/>
            </w:rPr>
          </w:pPr>
          <w:proofErr w:type="spellStart"/>
          <w:r w:rsidRPr="071FE961">
            <w:rPr>
              <w:rFonts w:eastAsia="Tahoma" w:cs="Tahoma"/>
              <w:color w:val="000000" w:themeColor="text1"/>
              <w:sz w:val="16"/>
              <w:szCs w:val="16"/>
            </w:rPr>
            <w:t>Ημ</w:t>
          </w:r>
          <w:proofErr w:type="spellEnd"/>
          <w:r w:rsidRPr="071FE961">
            <w:rPr>
              <w:rFonts w:eastAsia="Tahoma" w:cs="Tahoma"/>
              <w:color w:val="000000" w:themeColor="text1"/>
              <w:sz w:val="16"/>
              <w:szCs w:val="16"/>
            </w:rPr>
            <w:t xml:space="preserve">. Έκδοσης: </w:t>
          </w:r>
          <w:r w:rsidR="005D3B7C">
            <w:rPr>
              <w:rFonts w:eastAsia="Tahoma" w:cs="Tahoma"/>
              <w:color w:val="000000" w:themeColor="text1"/>
              <w:sz w:val="16"/>
              <w:szCs w:val="16"/>
            </w:rPr>
            <w:t>Ιούνιος</w:t>
          </w:r>
          <w:r w:rsidR="004C56BA">
            <w:rPr>
              <w:rFonts w:eastAsia="Tahoma" w:cs="Tahoma"/>
              <w:color w:val="000000" w:themeColor="text1"/>
              <w:sz w:val="16"/>
              <w:szCs w:val="16"/>
            </w:rPr>
            <w:t xml:space="preserve"> 202</w:t>
          </w:r>
          <w:r w:rsidR="005D3B7C">
            <w:rPr>
              <w:rFonts w:eastAsia="Tahoma" w:cs="Tahoma"/>
              <w:color w:val="000000" w:themeColor="text1"/>
              <w:sz w:val="16"/>
              <w:szCs w:val="16"/>
            </w:rPr>
            <w:t>3</w:t>
          </w:r>
        </w:p>
      </w:tc>
    </w:tr>
  </w:tbl>
  <w:p w14:paraId="42C6D796" w14:textId="35E5F68F" w:rsidR="000E2712" w:rsidRPr="00E52C35" w:rsidRDefault="000E2712" w:rsidP="008A656B">
    <w:pPr>
      <w:pStyle w:val="a5"/>
      <w:spacing w:before="60"/>
      <w:ind w:left="-851"/>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3691" w14:textId="77777777" w:rsidR="004C56BA" w:rsidRDefault="004C56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B92A" w14:textId="77777777" w:rsidR="00803B06" w:rsidRDefault="00803B06" w:rsidP="00E52C35">
      <w:pPr>
        <w:spacing w:line="240" w:lineRule="auto"/>
      </w:pPr>
      <w:r>
        <w:separator/>
      </w:r>
    </w:p>
  </w:footnote>
  <w:footnote w:type="continuationSeparator" w:id="0">
    <w:p w14:paraId="49EE8506" w14:textId="77777777" w:rsidR="00803B06" w:rsidRDefault="00803B06" w:rsidP="00E52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6690" w14:textId="77777777" w:rsidR="004C56BA" w:rsidRDefault="004C56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55AD" w14:textId="77777777" w:rsidR="000E2712" w:rsidRDefault="000E2712">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A33E6" w14:textId="77777777" w:rsidR="004C56BA" w:rsidRDefault="004C56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8B036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CCA2362"/>
    <w:lvl w:ilvl="0">
      <w:start w:val="1"/>
      <w:numFmt w:val="bullet"/>
      <w:pStyle w:val="4"/>
      <w:lvlText w:val=""/>
      <w:lvlJc w:val="left"/>
      <w:pPr>
        <w:tabs>
          <w:tab w:val="num" w:pos="360"/>
        </w:tabs>
        <w:ind w:left="360" w:hanging="360"/>
      </w:pPr>
      <w:rPr>
        <w:rFonts w:ascii="Symbol" w:hAnsi="Symbol" w:hint="default"/>
      </w:rPr>
    </w:lvl>
  </w:abstractNum>
  <w:abstractNum w:abstractNumId="2" w15:restartNumberingAfterBreak="0">
    <w:nsid w:val="03F27F77"/>
    <w:multiLevelType w:val="hybridMultilevel"/>
    <w:tmpl w:val="3A009FB4"/>
    <w:lvl w:ilvl="0" w:tplc="B0CAC418">
      <w:start w:val="1"/>
      <w:numFmt w:val="bullet"/>
      <w:lvlText w:val=""/>
      <w:lvlJc w:val="left"/>
      <w:pPr>
        <w:ind w:left="360" w:hanging="360"/>
      </w:pPr>
      <w:rPr>
        <w:rFonts w:ascii="Symbol" w:hAnsi="Symbol" w:cs="Symbol" w:hint="default"/>
        <w:color w:val="auto"/>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8B05CD"/>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4" w15:restartNumberingAfterBreak="0">
    <w:nsid w:val="0C7E5FE9"/>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5" w15:restartNumberingAfterBreak="0">
    <w:nsid w:val="122859D8"/>
    <w:multiLevelType w:val="hybridMultilevel"/>
    <w:tmpl w:val="AA88C7DA"/>
    <w:lvl w:ilvl="0" w:tplc="A45A9998">
      <w:start w:val="1"/>
      <w:numFmt w:val="bullet"/>
      <w:lvlText w:val=""/>
      <w:lvlJc w:val="left"/>
      <w:pPr>
        <w:ind w:left="1854" w:hanging="360"/>
      </w:pPr>
      <w:rPr>
        <w:rFonts w:ascii="Wingdings" w:hAnsi="Wingdings" w:hint="default"/>
      </w:rPr>
    </w:lvl>
    <w:lvl w:ilvl="1" w:tplc="C2AA8DBC">
      <w:start w:val="1"/>
      <w:numFmt w:val="bullet"/>
      <w:lvlText w:val="o"/>
      <w:lvlJc w:val="left"/>
      <w:pPr>
        <w:ind w:left="1440" w:hanging="360"/>
      </w:pPr>
      <w:rPr>
        <w:rFonts w:ascii="Courier New" w:hAnsi="Courier New" w:hint="default"/>
      </w:rPr>
    </w:lvl>
    <w:lvl w:ilvl="2" w:tplc="E0FA83B6">
      <w:start w:val="1"/>
      <w:numFmt w:val="bullet"/>
      <w:lvlText w:val=""/>
      <w:lvlJc w:val="left"/>
      <w:pPr>
        <w:ind w:left="2160" w:hanging="360"/>
      </w:pPr>
      <w:rPr>
        <w:rFonts w:ascii="Wingdings" w:hAnsi="Wingdings" w:hint="default"/>
      </w:rPr>
    </w:lvl>
    <w:lvl w:ilvl="3" w:tplc="5E1E04C0">
      <w:start w:val="1"/>
      <w:numFmt w:val="bullet"/>
      <w:lvlText w:val=""/>
      <w:lvlJc w:val="left"/>
      <w:pPr>
        <w:ind w:left="2880" w:hanging="360"/>
      </w:pPr>
      <w:rPr>
        <w:rFonts w:ascii="Symbol" w:hAnsi="Symbol" w:hint="default"/>
      </w:rPr>
    </w:lvl>
    <w:lvl w:ilvl="4" w:tplc="7430D236">
      <w:start w:val="1"/>
      <w:numFmt w:val="bullet"/>
      <w:lvlText w:val="o"/>
      <w:lvlJc w:val="left"/>
      <w:pPr>
        <w:ind w:left="3600" w:hanging="360"/>
      </w:pPr>
      <w:rPr>
        <w:rFonts w:ascii="Courier New" w:hAnsi="Courier New" w:hint="default"/>
      </w:rPr>
    </w:lvl>
    <w:lvl w:ilvl="5" w:tplc="FEF00536">
      <w:start w:val="1"/>
      <w:numFmt w:val="bullet"/>
      <w:lvlText w:val=""/>
      <w:lvlJc w:val="left"/>
      <w:pPr>
        <w:ind w:left="4320" w:hanging="360"/>
      </w:pPr>
      <w:rPr>
        <w:rFonts w:ascii="Wingdings" w:hAnsi="Wingdings" w:hint="default"/>
      </w:rPr>
    </w:lvl>
    <w:lvl w:ilvl="6" w:tplc="26C84CA2">
      <w:start w:val="1"/>
      <w:numFmt w:val="bullet"/>
      <w:lvlText w:val=""/>
      <w:lvlJc w:val="left"/>
      <w:pPr>
        <w:ind w:left="5040" w:hanging="360"/>
      </w:pPr>
      <w:rPr>
        <w:rFonts w:ascii="Symbol" w:hAnsi="Symbol" w:hint="default"/>
      </w:rPr>
    </w:lvl>
    <w:lvl w:ilvl="7" w:tplc="594E65EE">
      <w:start w:val="1"/>
      <w:numFmt w:val="bullet"/>
      <w:lvlText w:val="o"/>
      <w:lvlJc w:val="left"/>
      <w:pPr>
        <w:ind w:left="5760" w:hanging="360"/>
      </w:pPr>
      <w:rPr>
        <w:rFonts w:ascii="Courier New" w:hAnsi="Courier New" w:hint="default"/>
      </w:rPr>
    </w:lvl>
    <w:lvl w:ilvl="8" w:tplc="F21A78D0">
      <w:start w:val="1"/>
      <w:numFmt w:val="bullet"/>
      <w:lvlText w:val=""/>
      <w:lvlJc w:val="left"/>
      <w:pPr>
        <w:ind w:left="6480" w:hanging="360"/>
      </w:pPr>
      <w:rPr>
        <w:rFonts w:ascii="Wingdings" w:hAnsi="Wingdings" w:hint="default"/>
      </w:rPr>
    </w:lvl>
  </w:abstractNum>
  <w:abstractNum w:abstractNumId="6" w15:restartNumberingAfterBreak="0">
    <w:nsid w:val="1ACD0B7A"/>
    <w:multiLevelType w:val="hybridMultilevel"/>
    <w:tmpl w:val="732017E2"/>
    <w:lvl w:ilvl="0" w:tplc="AFF00CC6">
      <w:start w:val="1"/>
      <w:numFmt w:val="bullet"/>
      <w:lvlText w:val=""/>
      <w:lvlJc w:val="left"/>
      <w:pPr>
        <w:ind w:left="1854" w:hanging="360"/>
      </w:pPr>
      <w:rPr>
        <w:rFonts w:ascii="Wingdings" w:hAnsi="Wingdings" w:hint="default"/>
      </w:rPr>
    </w:lvl>
    <w:lvl w:ilvl="1" w:tplc="8E34CBEE">
      <w:start w:val="1"/>
      <w:numFmt w:val="bullet"/>
      <w:lvlText w:val="o"/>
      <w:lvlJc w:val="left"/>
      <w:pPr>
        <w:ind w:left="1440" w:hanging="360"/>
      </w:pPr>
      <w:rPr>
        <w:rFonts w:ascii="Courier New" w:hAnsi="Courier New" w:hint="default"/>
      </w:rPr>
    </w:lvl>
    <w:lvl w:ilvl="2" w:tplc="266E9BA6">
      <w:start w:val="1"/>
      <w:numFmt w:val="bullet"/>
      <w:lvlText w:val=""/>
      <w:lvlJc w:val="left"/>
      <w:pPr>
        <w:ind w:left="2160" w:hanging="360"/>
      </w:pPr>
      <w:rPr>
        <w:rFonts w:ascii="Wingdings" w:hAnsi="Wingdings" w:hint="default"/>
      </w:rPr>
    </w:lvl>
    <w:lvl w:ilvl="3" w:tplc="CFA81182">
      <w:start w:val="1"/>
      <w:numFmt w:val="bullet"/>
      <w:lvlText w:val=""/>
      <w:lvlJc w:val="left"/>
      <w:pPr>
        <w:ind w:left="2880" w:hanging="360"/>
      </w:pPr>
      <w:rPr>
        <w:rFonts w:ascii="Symbol" w:hAnsi="Symbol" w:hint="default"/>
      </w:rPr>
    </w:lvl>
    <w:lvl w:ilvl="4" w:tplc="F56CF070">
      <w:start w:val="1"/>
      <w:numFmt w:val="bullet"/>
      <w:lvlText w:val="o"/>
      <w:lvlJc w:val="left"/>
      <w:pPr>
        <w:ind w:left="3600" w:hanging="360"/>
      </w:pPr>
      <w:rPr>
        <w:rFonts w:ascii="Courier New" w:hAnsi="Courier New" w:hint="default"/>
      </w:rPr>
    </w:lvl>
    <w:lvl w:ilvl="5" w:tplc="8BEA372A">
      <w:start w:val="1"/>
      <w:numFmt w:val="bullet"/>
      <w:lvlText w:val=""/>
      <w:lvlJc w:val="left"/>
      <w:pPr>
        <w:ind w:left="4320" w:hanging="360"/>
      </w:pPr>
      <w:rPr>
        <w:rFonts w:ascii="Wingdings" w:hAnsi="Wingdings" w:hint="default"/>
      </w:rPr>
    </w:lvl>
    <w:lvl w:ilvl="6" w:tplc="B27E363C">
      <w:start w:val="1"/>
      <w:numFmt w:val="bullet"/>
      <w:lvlText w:val=""/>
      <w:lvlJc w:val="left"/>
      <w:pPr>
        <w:ind w:left="5040" w:hanging="360"/>
      </w:pPr>
      <w:rPr>
        <w:rFonts w:ascii="Symbol" w:hAnsi="Symbol" w:hint="default"/>
      </w:rPr>
    </w:lvl>
    <w:lvl w:ilvl="7" w:tplc="2DDC9F90">
      <w:start w:val="1"/>
      <w:numFmt w:val="bullet"/>
      <w:lvlText w:val="o"/>
      <w:lvlJc w:val="left"/>
      <w:pPr>
        <w:ind w:left="5760" w:hanging="360"/>
      </w:pPr>
      <w:rPr>
        <w:rFonts w:ascii="Courier New" w:hAnsi="Courier New" w:hint="default"/>
      </w:rPr>
    </w:lvl>
    <w:lvl w:ilvl="8" w:tplc="C68EDCEC">
      <w:start w:val="1"/>
      <w:numFmt w:val="bullet"/>
      <w:lvlText w:val=""/>
      <w:lvlJc w:val="left"/>
      <w:pPr>
        <w:ind w:left="6480" w:hanging="360"/>
      </w:pPr>
      <w:rPr>
        <w:rFonts w:ascii="Wingdings" w:hAnsi="Wingdings" w:hint="default"/>
      </w:rPr>
    </w:lvl>
  </w:abstractNum>
  <w:abstractNum w:abstractNumId="7" w15:restartNumberingAfterBreak="0">
    <w:nsid w:val="1D921059"/>
    <w:multiLevelType w:val="hybridMultilevel"/>
    <w:tmpl w:val="8A6486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0D5380"/>
    <w:multiLevelType w:val="multilevel"/>
    <w:tmpl w:val="F692DFD4"/>
    <w:lvl w:ilvl="0">
      <w:start w:val="1"/>
      <w:numFmt w:val="upperRoman"/>
      <w:pStyle w:val="1"/>
      <w:lvlText w:val="Λειτουργική Περιοχή %1:"/>
      <w:lvlJc w:val="left"/>
      <w:pPr>
        <w:ind w:left="432" w:hanging="432"/>
      </w:pPr>
      <w:rPr>
        <w:rFonts w:cs="Times New Roman" w:hint="default"/>
      </w:rPr>
    </w:lvl>
    <w:lvl w:ilvl="1">
      <w:start w:val="1"/>
      <w:numFmt w:val="decimal"/>
      <w:lvlText w:val="Διαδικασία Δ%1_%2:"/>
      <w:lvlJc w:val="left"/>
      <w:pPr>
        <w:ind w:left="3270" w:hanging="576"/>
      </w:pPr>
      <w:rPr>
        <w:rFonts w:cs="Times New Roman" w:hint="default"/>
      </w:rPr>
    </w:lvl>
    <w:lvl w:ilvl="2">
      <w:start w:val="1"/>
      <w:numFmt w:val="decimal"/>
      <w:lvlRestart w:val="0"/>
      <w:pStyle w:val="3"/>
      <w:lvlText w:val="Διαδικασία Δ%1_%2:"/>
      <w:lvlJc w:val="left"/>
      <w:pPr>
        <w:ind w:left="720" w:hanging="720"/>
      </w:pPr>
      <w:rPr>
        <w:rFonts w:cs="Times New Roman" w:hint="default"/>
      </w:rPr>
    </w:lvl>
    <w:lvl w:ilvl="3">
      <w:start w:val="1"/>
      <w:numFmt w:val="decimal"/>
      <w:pStyle w:val="40"/>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9" w15:restartNumberingAfterBreak="0">
    <w:nsid w:val="5CE8052F"/>
    <w:multiLevelType w:val="hybridMultilevel"/>
    <w:tmpl w:val="3DC08194"/>
    <w:lvl w:ilvl="0" w:tplc="04080005">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0" w15:restartNumberingAfterBreak="0">
    <w:nsid w:val="5D7632E2"/>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1" w15:restartNumberingAfterBreak="0">
    <w:nsid w:val="5FDD68CF"/>
    <w:multiLevelType w:val="hybridMultilevel"/>
    <w:tmpl w:val="E68634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E10043"/>
    <w:multiLevelType w:val="hybridMultilevel"/>
    <w:tmpl w:val="10E8D778"/>
    <w:lvl w:ilvl="0" w:tplc="DD023740">
      <w:start w:val="7"/>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61362E31"/>
    <w:multiLevelType w:val="hybridMultilevel"/>
    <w:tmpl w:val="9F064644"/>
    <w:lvl w:ilvl="0" w:tplc="7A3A9F62">
      <w:start w:val="1"/>
      <w:numFmt w:val="lowerRoman"/>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4" w15:restartNumberingAfterBreak="0">
    <w:nsid w:val="6DF81CA6"/>
    <w:multiLevelType w:val="hybridMultilevel"/>
    <w:tmpl w:val="6E228222"/>
    <w:lvl w:ilvl="0" w:tplc="89CE3EC4">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5" w15:restartNumberingAfterBreak="0">
    <w:nsid w:val="6ECB384C"/>
    <w:multiLevelType w:val="hybridMultilevel"/>
    <w:tmpl w:val="6A4A378C"/>
    <w:lvl w:ilvl="0" w:tplc="32868826">
      <w:start w:val="1"/>
      <w:numFmt w:val="bullet"/>
      <w:lvlText w:val=""/>
      <w:lvlJc w:val="left"/>
      <w:pPr>
        <w:ind w:left="1854" w:hanging="360"/>
      </w:pPr>
      <w:rPr>
        <w:rFonts w:ascii="Symbol" w:hAnsi="Symbol" w:hint="default"/>
        <w:b w:val="0"/>
        <w:i w:val="0"/>
        <w:caps w:val="0"/>
        <w:strike w:val="0"/>
        <w:dstrike w:val="0"/>
        <w:vanish w:val="0"/>
        <w:color w:val="auto"/>
        <w:spacing w:val="0"/>
        <w:w w:val="100"/>
        <w:position w:val="0"/>
        <w:sz w:val="28"/>
        <w:u w:val="none"/>
        <w:vertAlign w:val="baseline"/>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6" w15:restartNumberingAfterBreak="0">
    <w:nsid w:val="713F5FCD"/>
    <w:multiLevelType w:val="hybridMultilevel"/>
    <w:tmpl w:val="251E39AA"/>
    <w:lvl w:ilvl="0" w:tplc="04080005">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7" w15:restartNumberingAfterBreak="0">
    <w:nsid w:val="7B48421C"/>
    <w:multiLevelType w:val="hybridMultilevel"/>
    <w:tmpl w:val="319A27B6"/>
    <w:lvl w:ilvl="0" w:tplc="955C85AA">
      <w:start w:val="1"/>
      <w:numFmt w:val="bullet"/>
      <w:pStyle w:val="bullet1"/>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93158793">
    <w:abstractNumId w:val="6"/>
  </w:num>
  <w:num w:numId="2" w16cid:durableId="1599630966">
    <w:abstractNumId w:val="5"/>
  </w:num>
  <w:num w:numId="3" w16cid:durableId="730083431">
    <w:abstractNumId w:val="0"/>
  </w:num>
  <w:num w:numId="4" w16cid:durableId="1492675632">
    <w:abstractNumId w:val="0"/>
  </w:num>
  <w:num w:numId="5" w16cid:durableId="1558084993">
    <w:abstractNumId w:val="0"/>
  </w:num>
  <w:num w:numId="6" w16cid:durableId="1806122097">
    <w:abstractNumId w:val="0"/>
  </w:num>
  <w:num w:numId="7" w16cid:durableId="1219130024">
    <w:abstractNumId w:val="8"/>
  </w:num>
  <w:num w:numId="8" w16cid:durableId="468206148">
    <w:abstractNumId w:val="1"/>
  </w:num>
  <w:num w:numId="9" w16cid:durableId="1100679756">
    <w:abstractNumId w:val="11"/>
  </w:num>
  <w:num w:numId="10" w16cid:durableId="1309363372">
    <w:abstractNumId w:val="13"/>
  </w:num>
  <w:num w:numId="11" w16cid:durableId="1585915945">
    <w:abstractNumId w:val="12"/>
  </w:num>
  <w:num w:numId="12" w16cid:durableId="1053575410">
    <w:abstractNumId w:val="15"/>
  </w:num>
  <w:num w:numId="13" w16cid:durableId="758217331">
    <w:abstractNumId w:val="3"/>
  </w:num>
  <w:num w:numId="14" w16cid:durableId="467821731">
    <w:abstractNumId w:val="16"/>
  </w:num>
  <w:num w:numId="15" w16cid:durableId="603154093">
    <w:abstractNumId w:val="17"/>
  </w:num>
  <w:num w:numId="16" w16cid:durableId="1440026876">
    <w:abstractNumId w:val="2"/>
  </w:num>
  <w:num w:numId="17" w16cid:durableId="5180524">
    <w:abstractNumId w:val="7"/>
  </w:num>
  <w:num w:numId="18" w16cid:durableId="341978535">
    <w:abstractNumId w:val="14"/>
  </w:num>
  <w:num w:numId="19" w16cid:durableId="680745515">
    <w:abstractNumId w:val="10"/>
  </w:num>
  <w:num w:numId="20" w16cid:durableId="861090048">
    <w:abstractNumId w:val="4"/>
  </w:num>
  <w:num w:numId="21" w16cid:durableId="271742338">
    <w:abstractNumId w:val="9"/>
  </w:num>
  <w:num w:numId="22" w16cid:durableId="599526264">
    <w:abstractNumId w:val="15"/>
  </w:num>
  <w:num w:numId="23" w16cid:durableId="1913656268">
    <w:abstractNumId w:val="16"/>
  </w:num>
  <w:num w:numId="24" w16cid:durableId="2042703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FF"/>
    <w:rsid w:val="000031C5"/>
    <w:rsid w:val="0001013D"/>
    <w:rsid w:val="000105EC"/>
    <w:rsid w:val="0003064F"/>
    <w:rsid w:val="00043C54"/>
    <w:rsid w:val="00043CD4"/>
    <w:rsid w:val="00054FC8"/>
    <w:rsid w:val="00055CDB"/>
    <w:rsid w:val="00067746"/>
    <w:rsid w:val="000771C2"/>
    <w:rsid w:val="00081C57"/>
    <w:rsid w:val="00095A2B"/>
    <w:rsid w:val="000A09B0"/>
    <w:rsid w:val="000A73CC"/>
    <w:rsid w:val="000B2067"/>
    <w:rsid w:val="000B211C"/>
    <w:rsid w:val="000B3D16"/>
    <w:rsid w:val="000B507B"/>
    <w:rsid w:val="000B61E1"/>
    <w:rsid w:val="000B7677"/>
    <w:rsid w:val="000C0C73"/>
    <w:rsid w:val="000C2EAE"/>
    <w:rsid w:val="000C4E8A"/>
    <w:rsid w:val="000C7031"/>
    <w:rsid w:val="000C72FA"/>
    <w:rsid w:val="000D2FE0"/>
    <w:rsid w:val="000D429B"/>
    <w:rsid w:val="000E2712"/>
    <w:rsid w:val="000E31A9"/>
    <w:rsid w:val="000E5C57"/>
    <w:rsid w:val="000E6916"/>
    <w:rsid w:val="000E7359"/>
    <w:rsid w:val="000F0785"/>
    <w:rsid w:val="000F1027"/>
    <w:rsid w:val="000F3AFF"/>
    <w:rsid w:val="000F3EC0"/>
    <w:rsid w:val="0011184B"/>
    <w:rsid w:val="0011626F"/>
    <w:rsid w:val="001178F4"/>
    <w:rsid w:val="00122E48"/>
    <w:rsid w:val="00124340"/>
    <w:rsid w:val="00124DA3"/>
    <w:rsid w:val="001266E8"/>
    <w:rsid w:val="001268EB"/>
    <w:rsid w:val="00127202"/>
    <w:rsid w:val="00153DFC"/>
    <w:rsid w:val="00157F0F"/>
    <w:rsid w:val="00160A39"/>
    <w:rsid w:val="00160F00"/>
    <w:rsid w:val="001700F7"/>
    <w:rsid w:val="00170A45"/>
    <w:rsid w:val="00170DD6"/>
    <w:rsid w:val="001723EF"/>
    <w:rsid w:val="00184B50"/>
    <w:rsid w:val="00187F6F"/>
    <w:rsid w:val="00194C4C"/>
    <w:rsid w:val="001A51AE"/>
    <w:rsid w:val="001B0421"/>
    <w:rsid w:val="001B4371"/>
    <w:rsid w:val="001C0C91"/>
    <w:rsid w:val="001C0EFA"/>
    <w:rsid w:val="001C1BD1"/>
    <w:rsid w:val="001C46BB"/>
    <w:rsid w:val="001C5172"/>
    <w:rsid w:val="001E2BB3"/>
    <w:rsid w:val="001E3959"/>
    <w:rsid w:val="001F0F9D"/>
    <w:rsid w:val="001F3FE1"/>
    <w:rsid w:val="001F4815"/>
    <w:rsid w:val="0020062D"/>
    <w:rsid w:val="00206CD5"/>
    <w:rsid w:val="00212686"/>
    <w:rsid w:val="0022124C"/>
    <w:rsid w:val="002213F6"/>
    <w:rsid w:val="0022614B"/>
    <w:rsid w:val="0023207D"/>
    <w:rsid w:val="002321CE"/>
    <w:rsid w:val="00234AC5"/>
    <w:rsid w:val="0024602D"/>
    <w:rsid w:val="00252CA2"/>
    <w:rsid w:val="002635ED"/>
    <w:rsid w:val="002645DF"/>
    <w:rsid w:val="00271B76"/>
    <w:rsid w:val="00272FAD"/>
    <w:rsid w:val="00282945"/>
    <w:rsid w:val="0028327B"/>
    <w:rsid w:val="00283808"/>
    <w:rsid w:val="002851F5"/>
    <w:rsid w:val="00292B29"/>
    <w:rsid w:val="002946BE"/>
    <w:rsid w:val="00294E68"/>
    <w:rsid w:val="002A0D43"/>
    <w:rsid w:val="002A1F9B"/>
    <w:rsid w:val="002A7120"/>
    <w:rsid w:val="002B53B0"/>
    <w:rsid w:val="002C54F8"/>
    <w:rsid w:val="002E48F1"/>
    <w:rsid w:val="002E4CD3"/>
    <w:rsid w:val="002E4DFC"/>
    <w:rsid w:val="002E4FB4"/>
    <w:rsid w:val="002F1AF2"/>
    <w:rsid w:val="002F5BB6"/>
    <w:rsid w:val="00300806"/>
    <w:rsid w:val="0031133D"/>
    <w:rsid w:val="003169D6"/>
    <w:rsid w:val="003173E6"/>
    <w:rsid w:val="003216C5"/>
    <w:rsid w:val="003262F3"/>
    <w:rsid w:val="003402D4"/>
    <w:rsid w:val="00341D53"/>
    <w:rsid w:val="003430C5"/>
    <w:rsid w:val="00343245"/>
    <w:rsid w:val="00346D5D"/>
    <w:rsid w:val="00347856"/>
    <w:rsid w:val="003559A2"/>
    <w:rsid w:val="0035719C"/>
    <w:rsid w:val="00367CE2"/>
    <w:rsid w:val="00375355"/>
    <w:rsid w:val="0038175E"/>
    <w:rsid w:val="0038509F"/>
    <w:rsid w:val="003853CB"/>
    <w:rsid w:val="00392747"/>
    <w:rsid w:val="00394260"/>
    <w:rsid w:val="00396C15"/>
    <w:rsid w:val="00396F3A"/>
    <w:rsid w:val="00397A94"/>
    <w:rsid w:val="003A1C48"/>
    <w:rsid w:val="003C66DD"/>
    <w:rsid w:val="003D715D"/>
    <w:rsid w:val="003E460C"/>
    <w:rsid w:val="003E4FE3"/>
    <w:rsid w:val="003F05C8"/>
    <w:rsid w:val="003F2F2C"/>
    <w:rsid w:val="00404D6C"/>
    <w:rsid w:val="00405543"/>
    <w:rsid w:val="00405E9A"/>
    <w:rsid w:val="00406591"/>
    <w:rsid w:val="00410DD2"/>
    <w:rsid w:val="00411721"/>
    <w:rsid w:val="0041266D"/>
    <w:rsid w:val="00435863"/>
    <w:rsid w:val="00436E46"/>
    <w:rsid w:val="004406F8"/>
    <w:rsid w:val="00441716"/>
    <w:rsid w:val="00451A00"/>
    <w:rsid w:val="00452681"/>
    <w:rsid w:val="004571C8"/>
    <w:rsid w:val="00461317"/>
    <w:rsid w:val="00472B6B"/>
    <w:rsid w:val="0047387E"/>
    <w:rsid w:val="004853DE"/>
    <w:rsid w:val="004878FB"/>
    <w:rsid w:val="00490285"/>
    <w:rsid w:val="00490D75"/>
    <w:rsid w:val="00493D21"/>
    <w:rsid w:val="004947C8"/>
    <w:rsid w:val="004A0785"/>
    <w:rsid w:val="004A5548"/>
    <w:rsid w:val="004A5A69"/>
    <w:rsid w:val="004B415E"/>
    <w:rsid w:val="004B75EB"/>
    <w:rsid w:val="004C0B5E"/>
    <w:rsid w:val="004C191D"/>
    <w:rsid w:val="004C56BA"/>
    <w:rsid w:val="004C6914"/>
    <w:rsid w:val="004D0F97"/>
    <w:rsid w:val="004D4905"/>
    <w:rsid w:val="004D7E75"/>
    <w:rsid w:val="004E0F6F"/>
    <w:rsid w:val="004E25E3"/>
    <w:rsid w:val="004E5859"/>
    <w:rsid w:val="004F1C0A"/>
    <w:rsid w:val="004F4B82"/>
    <w:rsid w:val="00512419"/>
    <w:rsid w:val="00512AF8"/>
    <w:rsid w:val="00513BEE"/>
    <w:rsid w:val="0051495B"/>
    <w:rsid w:val="00517639"/>
    <w:rsid w:val="005201BC"/>
    <w:rsid w:val="005273F1"/>
    <w:rsid w:val="005312A7"/>
    <w:rsid w:val="005316F9"/>
    <w:rsid w:val="0053251D"/>
    <w:rsid w:val="00534575"/>
    <w:rsid w:val="00540218"/>
    <w:rsid w:val="00542379"/>
    <w:rsid w:val="00551B64"/>
    <w:rsid w:val="00553929"/>
    <w:rsid w:val="00553D73"/>
    <w:rsid w:val="00555923"/>
    <w:rsid w:val="00572D93"/>
    <w:rsid w:val="00584D76"/>
    <w:rsid w:val="0059743C"/>
    <w:rsid w:val="005A6363"/>
    <w:rsid w:val="005C125D"/>
    <w:rsid w:val="005D00F4"/>
    <w:rsid w:val="005D0FF9"/>
    <w:rsid w:val="005D3B49"/>
    <w:rsid w:val="005D3B7C"/>
    <w:rsid w:val="005E6876"/>
    <w:rsid w:val="005F3DBB"/>
    <w:rsid w:val="005F6F44"/>
    <w:rsid w:val="00603B8B"/>
    <w:rsid w:val="006160D3"/>
    <w:rsid w:val="00616707"/>
    <w:rsid w:val="00620370"/>
    <w:rsid w:val="006232F8"/>
    <w:rsid w:val="00624BA1"/>
    <w:rsid w:val="00627F0A"/>
    <w:rsid w:val="00630D6B"/>
    <w:rsid w:val="00650B94"/>
    <w:rsid w:val="00657BE4"/>
    <w:rsid w:val="0066532F"/>
    <w:rsid w:val="00665B9B"/>
    <w:rsid w:val="00670F74"/>
    <w:rsid w:val="00671350"/>
    <w:rsid w:val="006746A8"/>
    <w:rsid w:val="00682636"/>
    <w:rsid w:val="006859B4"/>
    <w:rsid w:val="0069411E"/>
    <w:rsid w:val="006A1511"/>
    <w:rsid w:val="006A6939"/>
    <w:rsid w:val="006E05BF"/>
    <w:rsid w:val="006E5ACC"/>
    <w:rsid w:val="006E7223"/>
    <w:rsid w:val="006F1381"/>
    <w:rsid w:val="006F28AD"/>
    <w:rsid w:val="006F2CDE"/>
    <w:rsid w:val="006F5226"/>
    <w:rsid w:val="006F5FBC"/>
    <w:rsid w:val="006F761B"/>
    <w:rsid w:val="007011F5"/>
    <w:rsid w:val="0070134D"/>
    <w:rsid w:val="007028A5"/>
    <w:rsid w:val="00710BBC"/>
    <w:rsid w:val="00717B28"/>
    <w:rsid w:val="007202B2"/>
    <w:rsid w:val="00723F5E"/>
    <w:rsid w:val="00724C4A"/>
    <w:rsid w:val="00725324"/>
    <w:rsid w:val="007253EF"/>
    <w:rsid w:val="00732439"/>
    <w:rsid w:val="007324A0"/>
    <w:rsid w:val="00734D29"/>
    <w:rsid w:val="00740DFE"/>
    <w:rsid w:val="00743271"/>
    <w:rsid w:val="0074454F"/>
    <w:rsid w:val="00776CC1"/>
    <w:rsid w:val="00782688"/>
    <w:rsid w:val="00791F7B"/>
    <w:rsid w:val="007928C9"/>
    <w:rsid w:val="0079438D"/>
    <w:rsid w:val="00797FC3"/>
    <w:rsid w:val="007A643D"/>
    <w:rsid w:val="007A730C"/>
    <w:rsid w:val="007B7454"/>
    <w:rsid w:val="007D2288"/>
    <w:rsid w:val="007D37CA"/>
    <w:rsid w:val="007D4ACA"/>
    <w:rsid w:val="007E7393"/>
    <w:rsid w:val="007F03E7"/>
    <w:rsid w:val="007F60F0"/>
    <w:rsid w:val="00803B06"/>
    <w:rsid w:val="00806666"/>
    <w:rsid w:val="00806FB0"/>
    <w:rsid w:val="00807138"/>
    <w:rsid w:val="0081395C"/>
    <w:rsid w:val="0081509B"/>
    <w:rsid w:val="0082098E"/>
    <w:rsid w:val="00820FEA"/>
    <w:rsid w:val="00822940"/>
    <w:rsid w:val="00825925"/>
    <w:rsid w:val="00827D56"/>
    <w:rsid w:val="008427B5"/>
    <w:rsid w:val="008434DA"/>
    <w:rsid w:val="00843C85"/>
    <w:rsid w:val="008449AD"/>
    <w:rsid w:val="008564F2"/>
    <w:rsid w:val="00857C57"/>
    <w:rsid w:val="008639FA"/>
    <w:rsid w:val="00866383"/>
    <w:rsid w:val="00872188"/>
    <w:rsid w:val="00876B4C"/>
    <w:rsid w:val="00876FE6"/>
    <w:rsid w:val="008806CF"/>
    <w:rsid w:val="0088121F"/>
    <w:rsid w:val="00882F64"/>
    <w:rsid w:val="008836C9"/>
    <w:rsid w:val="00883EFF"/>
    <w:rsid w:val="0088555D"/>
    <w:rsid w:val="0089342A"/>
    <w:rsid w:val="00894E01"/>
    <w:rsid w:val="008952D6"/>
    <w:rsid w:val="008A2C5E"/>
    <w:rsid w:val="008A656B"/>
    <w:rsid w:val="008B3C57"/>
    <w:rsid w:val="008C18F8"/>
    <w:rsid w:val="008C4C20"/>
    <w:rsid w:val="008D4937"/>
    <w:rsid w:val="008D6150"/>
    <w:rsid w:val="008E7352"/>
    <w:rsid w:val="008E76AF"/>
    <w:rsid w:val="008E7A42"/>
    <w:rsid w:val="00900803"/>
    <w:rsid w:val="009020B8"/>
    <w:rsid w:val="00902F9E"/>
    <w:rsid w:val="0090306B"/>
    <w:rsid w:val="00904738"/>
    <w:rsid w:val="00904F0F"/>
    <w:rsid w:val="00907EE4"/>
    <w:rsid w:val="009120A2"/>
    <w:rsid w:val="00914D4F"/>
    <w:rsid w:val="00924A95"/>
    <w:rsid w:val="0092753D"/>
    <w:rsid w:val="00932055"/>
    <w:rsid w:val="00932070"/>
    <w:rsid w:val="00934012"/>
    <w:rsid w:val="00934E73"/>
    <w:rsid w:val="00935AD3"/>
    <w:rsid w:val="009372FA"/>
    <w:rsid w:val="00951139"/>
    <w:rsid w:val="00951CD1"/>
    <w:rsid w:val="00952F07"/>
    <w:rsid w:val="009551BD"/>
    <w:rsid w:val="009552D1"/>
    <w:rsid w:val="00955D1B"/>
    <w:rsid w:val="00955DAC"/>
    <w:rsid w:val="0096110A"/>
    <w:rsid w:val="00962236"/>
    <w:rsid w:val="00963602"/>
    <w:rsid w:val="00965ADD"/>
    <w:rsid w:val="00966AA8"/>
    <w:rsid w:val="00973F24"/>
    <w:rsid w:val="0097401D"/>
    <w:rsid w:val="0097522F"/>
    <w:rsid w:val="00983D94"/>
    <w:rsid w:val="0099011C"/>
    <w:rsid w:val="00994A3D"/>
    <w:rsid w:val="009A38FE"/>
    <w:rsid w:val="009B5A40"/>
    <w:rsid w:val="009C3F93"/>
    <w:rsid w:val="009D1A59"/>
    <w:rsid w:val="009D3128"/>
    <w:rsid w:val="009D4887"/>
    <w:rsid w:val="009D6E15"/>
    <w:rsid w:val="009E27A3"/>
    <w:rsid w:val="009E4BA7"/>
    <w:rsid w:val="009E53E9"/>
    <w:rsid w:val="009F124C"/>
    <w:rsid w:val="00A01D49"/>
    <w:rsid w:val="00A11B21"/>
    <w:rsid w:val="00A168D5"/>
    <w:rsid w:val="00A20663"/>
    <w:rsid w:val="00A26E69"/>
    <w:rsid w:val="00A272C0"/>
    <w:rsid w:val="00A33872"/>
    <w:rsid w:val="00A36B90"/>
    <w:rsid w:val="00A409BF"/>
    <w:rsid w:val="00A43171"/>
    <w:rsid w:val="00A43757"/>
    <w:rsid w:val="00A44284"/>
    <w:rsid w:val="00A442D1"/>
    <w:rsid w:val="00A5246B"/>
    <w:rsid w:val="00A53132"/>
    <w:rsid w:val="00A65D1B"/>
    <w:rsid w:val="00A73760"/>
    <w:rsid w:val="00A75991"/>
    <w:rsid w:val="00A81BCE"/>
    <w:rsid w:val="00A841F8"/>
    <w:rsid w:val="00A97686"/>
    <w:rsid w:val="00AA701F"/>
    <w:rsid w:val="00AB15D6"/>
    <w:rsid w:val="00AB2072"/>
    <w:rsid w:val="00AB34D1"/>
    <w:rsid w:val="00AB7CAB"/>
    <w:rsid w:val="00AC0EFD"/>
    <w:rsid w:val="00AD0415"/>
    <w:rsid w:val="00AD1321"/>
    <w:rsid w:val="00AD745E"/>
    <w:rsid w:val="00AE33B3"/>
    <w:rsid w:val="00AE7BA4"/>
    <w:rsid w:val="00AF128F"/>
    <w:rsid w:val="00AF1C18"/>
    <w:rsid w:val="00B01AD7"/>
    <w:rsid w:val="00B05B59"/>
    <w:rsid w:val="00B11477"/>
    <w:rsid w:val="00B47FF2"/>
    <w:rsid w:val="00B57DF3"/>
    <w:rsid w:val="00B62777"/>
    <w:rsid w:val="00B6319E"/>
    <w:rsid w:val="00B67149"/>
    <w:rsid w:val="00B73748"/>
    <w:rsid w:val="00B84AC4"/>
    <w:rsid w:val="00B8675C"/>
    <w:rsid w:val="00B87556"/>
    <w:rsid w:val="00B875E2"/>
    <w:rsid w:val="00BA1ABB"/>
    <w:rsid w:val="00BA6E16"/>
    <w:rsid w:val="00BB10F8"/>
    <w:rsid w:val="00BB3165"/>
    <w:rsid w:val="00BB398B"/>
    <w:rsid w:val="00BB76CB"/>
    <w:rsid w:val="00BC0054"/>
    <w:rsid w:val="00BD5B5D"/>
    <w:rsid w:val="00BD63A0"/>
    <w:rsid w:val="00BF5814"/>
    <w:rsid w:val="00C00CC2"/>
    <w:rsid w:val="00C06B52"/>
    <w:rsid w:val="00C06CA0"/>
    <w:rsid w:val="00C20D6C"/>
    <w:rsid w:val="00C23286"/>
    <w:rsid w:val="00C2778D"/>
    <w:rsid w:val="00C306FE"/>
    <w:rsid w:val="00C36D09"/>
    <w:rsid w:val="00C400B6"/>
    <w:rsid w:val="00C43655"/>
    <w:rsid w:val="00C50FEF"/>
    <w:rsid w:val="00C5425A"/>
    <w:rsid w:val="00C63B68"/>
    <w:rsid w:val="00C64D62"/>
    <w:rsid w:val="00C705C6"/>
    <w:rsid w:val="00C7181A"/>
    <w:rsid w:val="00C765F9"/>
    <w:rsid w:val="00C76B0F"/>
    <w:rsid w:val="00C83F0E"/>
    <w:rsid w:val="00C8429E"/>
    <w:rsid w:val="00C86D1E"/>
    <w:rsid w:val="00C8715D"/>
    <w:rsid w:val="00C9343E"/>
    <w:rsid w:val="00CA3776"/>
    <w:rsid w:val="00CA49F5"/>
    <w:rsid w:val="00CC0FFB"/>
    <w:rsid w:val="00CC4DA1"/>
    <w:rsid w:val="00CC6FBB"/>
    <w:rsid w:val="00CD41A6"/>
    <w:rsid w:val="00CD5DEA"/>
    <w:rsid w:val="00CD6863"/>
    <w:rsid w:val="00CE0F2B"/>
    <w:rsid w:val="00CE1149"/>
    <w:rsid w:val="00CE4C2A"/>
    <w:rsid w:val="00CE5989"/>
    <w:rsid w:val="00CF4644"/>
    <w:rsid w:val="00D01C3D"/>
    <w:rsid w:val="00D02209"/>
    <w:rsid w:val="00D024D6"/>
    <w:rsid w:val="00D0562F"/>
    <w:rsid w:val="00D162BF"/>
    <w:rsid w:val="00D16D5D"/>
    <w:rsid w:val="00D242A0"/>
    <w:rsid w:val="00D26AFC"/>
    <w:rsid w:val="00D26FA4"/>
    <w:rsid w:val="00D30226"/>
    <w:rsid w:val="00D31DC6"/>
    <w:rsid w:val="00D321BA"/>
    <w:rsid w:val="00D4205D"/>
    <w:rsid w:val="00D53521"/>
    <w:rsid w:val="00D567B2"/>
    <w:rsid w:val="00D5798A"/>
    <w:rsid w:val="00D61906"/>
    <w:rsid w:val="00D65E26"/>
    <w:rsid w:val="00D67595"/>
    <w:rsid w:val="00D67860"/>
    <w:rsid w:val="00D80410"/>
    <w:rsid w:val="00D8104E"/>
    <w:rsid w:val="00D850DF"/>
    <w:rsid w:val="00D94498"/>
    <w:rsid w:val="00D96379"/>
    <w:rsid w:val="00DA0147"/>
    <w:rsid w:val="00DA4A69"/>
    <w:rsid w:val="00DB1758"/>
    <w:rsid w:val="00DC2DDF"/>
    <w:rsid w:val="00DC3436"/>
    <w:rsid w:val="00DC69EA"/>
    <w:rsid w:val="00DD3011"/>
    <w:rsid w:val="00DD6A04"/>
    <w:rsid w:val="00DE3B07"/>
    <w:rsid w:val="00DE5AFD"/>
    <w:rsid w:val="00DE6647"/>
    <w:rsid w:val="00DE750B"/>
    <w:rsid w:val="00DF4BE5"/>
    <w:rsid w:val="00E026C3"/>
    <w:rsid w:val="00E038C0"/>
    <w:rsid w:val="00E05828"/>
    <w:rsid w:val="00E11788"/>
    <w:rsid w:val="00E12A7E"/>
    <w:rsid w:val="00E1599B"/>
    <w:rsid w:val="00E15E53"/>
    <w:rsid w:val="00E161C5"/>
    <w:rsid w:val="00E16443"/>
    <w:rsid w:val="00E16C6B"/>
    <w:rsid w:val="00E309E0"/>
    <w:rsid w:val="00E35C2E"/>
    <w:rsid w:val="00E40793"/>
    <w:rsid w:val="00E45AE9"/>
    <w:rsid w:val="00E45F04"/>
    <w:rsid w:val="00E46B5A"/>
    <w:rsid w:val="00E4743B"/>
    <w:rsid w:val="00E51BE5"/>
    <w:rsid w:val="00E52C35"/>
    <w:rsid w:val="00E541C7"/>
    <w:rsid w:val="00E61DBA"/>
    <w:rsid w:val="00E63B5D"/>
    <w:rsid w:val="00E65516"/>
    <w:rsid w:val="00E66CF6"/>
    <w:rsid w:val="00E77D82"/>
    <w:rsid w:val="00E839C6"/>
    <w:rsid w:val="00E84F24"/>
    <w:rsid w:val="00E877B6"/>
    <w:rsid w:val="00E913E5"/>
    <w:rsid w:val="00E96380"/>
    <w:rsid w:val="00EA1192"/>
    <w:rsid w:val="00EB13BF"/>
    <w:rsid w:val="00EB335D"/>
    <w:rsid w:val="00EB63AE"/>
    <w:rsid w:val="00EC39AB"/>
    <w:rsid w:val="00ED5E91"/>
    <w:rsid w:val="00EE1A11"/>
    <w:rsid w:val="00EF03C4"/>
    <w:rsid w:val="00EF1A1D"/>
    <w:rsid w:val="00EF23F5"/>
    <w:rsid w:val="00EF4688"/>
    <w:rsid w:val="00F0710A"/>
    <w:rsid w:val="00F07C16"/>
    <w:rsid w:val="00F14616"/>
    <w:rsid w:val="00F2243A"/>
    <w:rsid w:val="00F225B5"/>
    <w:rsid w:val="00F23CB7"/>
    <w:rsid w:val="00F31FFA"/>
    <w:rsid w:val="00F37C23"/>
    <w:rsid w:val="00F40EC4"/>
    <w:rsid w:val="00F43F19"/>
    <w:rsid w:val="00F47987"/>
    <w:rsid w:val="00F536A8"/>
    <w:rsid w:val="00F57A4B"/>
    <w:rsid w:val="00F70066"/>
    <w:rsid w:val="00F707E7"/>
    <w:rsid w:val="00F74766"/>
    <w:rsid w:val="00F74EAC"/>
    <w:rsid w:val="00F769E6"/>
    <w:rsid w:val="00F80003"/>
    <w:rsid w:val="00F87527"/>
    <w:rsid w:val="00FA1072"/>
    <w:rsid w:val="00FA3897"/>
    <w:rsid w:val="00FA5A0E"/>
    <w:rsid w:val="00FB0036"/>
    <w:rsid w:val="00FC4394"/>
    <w:rsid w:val="00FC6629"/>
    <w:rsid w:val="00FD22CE"/>
    <w:rsid w:val="00FD5276"/>
    <w:rsid w:val="00FD71C8"/>
    <w:rsid w:val="00FE52E2"/>
    <w:rsid w:val="00FE7233"/>
    <w:rsid w:val="00FF0741"/>
    <w:rsid w:val="00FF3479"/>
    <w:rsid w:val="00FF5819"/>
    <w:rsid w:val="00FF7590"/>
    <w:rsid w:val="0595DAA9"/>
    <w:rsid w:val="071FE961"/>
    <w:rsid w:val="0E6A1DCB"/>
    <w:rsid w:val="11ED0E70"/>
    <w:rsid w:val="1F904C57"/>
    <w:rsid w:val="307E185F"/>
    <w:rsid w:val="3612D493"/>
    <w:rsid w:val="3D0D9451"/>
    <w:rsid w:val="7D492866"/>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E57C5"/>
  <w15:docId w15:val="{EAC07A9B-B85F-48E7-B412-E7E93507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1F"/>
    <w:pPr>
      <w:overflowPunct w:val="0"/>
      <w:autoSpaceDE w:val="0"/>
      <w:autoSpaceDN w:val="0"/>
      <w:adjustRightInd w:val="0"/>
      <w:spacing w:line="280" w:lineRule="exact"/>
      <w:jc w:val="both"/>
      <w:textAlignment w:val="baseline"/>
    </w:pPr>
    <w:rPr>
      <w:rFonts w:ascii="Tahoma" w:hAnsi="Tahoma"/>
      <w:sz w:val="20"/>
      <w:szCs w:val="24"/>
    </w:rPr>
  </w:style>
  <w:style w:type="paragraph" w:styleId="1">
    <w:name w:val="heading 1"/>
    <w:basedOn w:val="a"/>
    <w:next w:val="a"/>
    <w:link w:val="1Char"/>
    <w:uiPriority w:val="99"/>
    <w:qFormat/>
    <w:locked/>
    <w:rsid w:val="00E16443"/>
    <w:pPr>
      <w:keepNext/>
      <w:keepLines/>
      <w:pageBreakBefore/>
      <w:numPr>
        <w:numId w:val="7"/>
      </w:numPr>
      <w:shd w:val="clear" w:color="auto" w:fill="D9D9D9"/>
      <w:tabs>
        <w:tab w:val="left" w:pos="3261"/>
      </w:tabs>
      <w:overflowPunct/>
      <w:autoSpaceDE/>
      <w:autoSpaceDN/>
      <w:adjustRightInd/>
      <w:spacing w:before="120" w:line="240" w:lineRule="auto"/>
      <w:ind w:left="3261" w:hanging="3261"/>
      <w:textAlignment w:val="auto"/>
      <w:outlineLvl w:val="0"/>
    </w:pPr>
    <w:rPr>
      <w:rFonts w:ascii="Arial Narrow" w:hAnsi="Arial Narrow"/>
      <w:b/>
      <w:bCs/>
      <w:color w:val="990000"/>
      <w:sz w:val="32"/>
      <w:szCs w:val="28"/>
    </w:rPr>
  </w:style>
  <w:style w:type="paragraph" w:styleId="2">
    <w:name w:val="heading 2"/>
    <w:basedOn w:val="a"/>
    <w:next w:val="a"/>
    <w:link w:val="2Char"/>
    <w:qFormat/>
    <w:locked/>
    <w:rsid w:val="00E16443"/>
    <w:pPr>
      <w:keepNext/>
      <w:keepLines/>
      <w:pageBreakBefore/>
      <w:tabs>
        <w:tab w:val="left" w:pos="1985"/>
      </w:tabs>
      <w:overflowPunct/>
      <w:autoSpaceDE/>
      <w:autoSpaceDN/>
      <w:adjustRightInd/>
      <w:spacing w:before="120" w:line="240" w:lineRule="auto"/>
      <w:textAlignment w:val="auto"/>
      <w:outlineLvl w:val="1"/>
    </w:pPr>
    <w:rPr>
      <w:rFonts w:ascii="Arial Narrow" w:hAnsi="Arial Narrow"/>
      <w:b/>
      <w:bCs/>
      <w:color w:val="990000"/>
      <w:sz w:val="28"/>
      <w:szCs w:val="26"/>
    </w:rPr>
  </w:style>
  <w:style w:type="paragraph" w:styleId="3">
    <w:name w:val="heading 3"/>
    <w:basedOn w:val="a"/>
    <w:next w:val="a"/>
    <w:link w:val="3Char"/>
    <w:uiPriority w:val="99"/>
    <w:qFormat/>
    <w:locked/>
    <w:rsid w:val="00E16443"/>
    <w:pPr>
      <w:keepNext/>
      <w:keepLines/>
      <w:pageBreakBefore/>
      <w:numPr>
        <w:ilvl w:val="2"/>
        <w:numId w:val="7"/>
      </w:numPr>
      <w:tabs>
        <w:tab w:val="left" w:pos="1985"/>
      </w:tabs>
      <w:overflowPunct/>
      <w:autoSpaceDE/>
      <w:autoSpaceDN/>
      <w:adjustRightInd/>
      <w:spacing w:before="120" w:line="240" w:lineRule="auto"/>
      <w:ind w:left="1985" w:hanging="1985"/>
      <w:textAlignment w:val="auto"/>
      <w:outlineLvl w:val="2"/>
    </w:pPr>
    <w:rPr>
      <w:rFonts w:ascii="Arial Narrow" w:hAnsi="Arial Narrow"/>
      <w:b/>
      <w:bCs/>
      <w:color w:val="990000"/>
      <w:sz w:val="28"/>
      <w:szCs w:val="28"/>
    </w:rPr>
  </w:style>
  <w:style w:type="paragraph" w:styleId="40">
    <w:name w:val="heading 4"/>
    <w:basedOn w:val="a"/>
    <w:next w:val="a"/>
    <w:link w:val="4Char"/>
    <w:uiPriority w:val="99"/>
    <w:qFormat/>
    <w:locked/>
    <w:rsid w:val="00E16443"/>
    <w:pPr>
      <w:keepNext/>
      <w:keepLines/>
      <w:numPr>
        <w:ilvl w:val="3"/>
        <w:numId w:val="7"/>
      </w:numPr>
      <w:tabs>
        <w:tab w:val="left" w:pos="851"/>
      </w:tabs>
      <w:overflowPunct/>
      <w:autoSpaceDE/>
      <w:autoSpaceDN/>
      <w:adjustRightInd/>
      <w:spacing w:before="200" w:line="240" w:lineRule="auto"/>
      <w:textAlignment w:val="auto"/>
      <w:outlineLvl w:val="3"/>
    </w:pPr>
    <w:rPr>
      <w:rFonts w:ascii="Arial Narrow" w:hAnsi="Arial Narrow"/>
      <w:b/>
      <w:bCs/>
      <w:i/>
      <w:iCs/>
      <w:color w:val="4F81BD"/>
      <w:sz w:val="24"/>
    </w:rPr>
  </w:style>
  <w:style w:type="paragraph" w:styleId="5">
    <w:name w:val="heading 5"/>
    <w:basedOn w:val="a"/>
    <w:next w:val="a"/>
    <w:link w:val="5Char"/>
    <w:uiPriority w:val="99"/>
    <w:qFormat/>
    <w:locked/>
    <w:rsid w:val="00E16443"/>
    <w:pPr>
      <w:keepNext/>
      <w:keepLines/>
      <w:numPr>
        <w:ilvl w:val="4"/>
        <w:numId w:val="7"/>
      </w:numPr>
      <w:overflowPunct/>
      <w:autoSpaceDE/>
      <w:autoSpaceDN/>
      <w:adjustRightInd/>
      <w:spacing w:before="200" w:line="240" w:lineRule="auto"/>
      <w:textAlignment w:val="auto"/>
      <w:outlineLvl w:val="4"/>
    </w:pPr>
    <w:rPr>
      <w:rFonts w:ascii="Arial Narrow" w:hAnsi="Arial Narrow"/>
      <w:color w:val="990000"/>
      <w:sz w:val="22"/>
    </w:rPr>
  </w:style>
  <w:style w:type="paragraph" w:styleId="6">
    <w:name w:val="heading 6"/>
    <w:basedOn w:val="a"/>
    <w:next w:val="a"/>
    <w:link w:val="6Char"/>
    <w:uiPriority w:val="99"/>
    <w:qFormat/>
    <w:locked/>
    <w:rsid w:val="00E16443"/>
    <w:pPr>
      <w:keepNext/>
      <w:keepLines/>
      <w:numPr>
        <w:ilvl w:val="5"/>
        <w:numId w:val="7"/>
      </w:numPr>
      <w:overflowPunct/>
      <w:autoSpaceDE/>
      <w:autoSpaceDN/>
      <w:adjustRightInd/>
      <w:spacing w:before="200" w:line="240" w:lineRule="auto"/>
      <w:textAlignment w:val="auto"/>
      <w:outlineLvl w:val="5"/>
    </w:pPr>
    <w:rPr>
      <w:rFonts w:ascii="Cambria" w:hAnsi="Cambria"/>
      <w:i/>
      <w:iCs/>
      <w:color w:val="243F60"/>
      <w:sz w:val="22"/>
    </w:rPr>
  </w:style>
  <w:style w:type="paragraph" w:styleId="7">
    <w:name w:val="heading 7"/>
    <w:basedOn w:val="a"/>
    <w:next w:val="a"/>
    <w:link w:val="7Char"/>
    <w:uiPriority w:val="99"/>
    <w:qFormat/>
    <w:locked/>
    <w:rsid w:val="00E16443"/>
    <w:pPr>
      <w:keepNext/>
      <w:keepLines/>
      <w:numPr>
        <w:ilvl w:val="6"/>
        <w:numId w:val="7"/>
      </w:numPr>
      <w:overflowPunct/>
      <w:autoSpaceDE/>
      <w:autoSpaceDN/>
      <w:adjustRightInd/>
      <w:spacing w:before="200" w:line="240" w:lineRule="auto"/>
      <w:textAlignment w:val="auto"/>
      <w:outlineLvl w:val="6"/>
    </w:pPr>
    <w:rPr>
      <w:rFonts w:ascii="Cambria" w:hAnsi="Cambria"/>
      <w:i/>
      <w:iCs/>
      <w:color w:val="404040"/>
      <w:sz w:val="22"/>
    </w:rPr>
  </w:style>
  <w:style w:type="paragraph" w:styleId="8">
    <w:name w:val="heading 8"/>
    <w:basedOn w:val="a"/>
    <w:next w:val="a"/>
    <w:link w:val="8Char"/>
    <w:uiPriority w:val="99"/>
    <w:qFormat/>
    <w:locked/>
    <w:rsid w:val="00E16443"/>
    <w:pPr>
      <w:keepNext/>
      <w:keepLines/>
      <w:numPr>
        <w:ilvl w:val="7"/>
        <w:numId w:val="7"/>
      </w:numPr>
      <w:overflowPunct/>
      <w:autoSpaceDE/>
      <w:autoSpaceDN/>
      <w:adjustRightInd/>
      <w:spacing w:before="200" w:line="240" w:lineRule="auto"/>
      <w:textAlignment w:val="auto"/>
      <w:outlineLvl w:val="7"/>
    </w:pPr>
    <w:rPr>
      <w:rFonts w:ascii="Cambria" w:hAnsi="Cambria"/>
      <w:color w:val="404040"/>
      <w:szCs w:val="20"/>
    </w:rPr>
  </w:style>
  <w:style w:type="paragraph" w:styleId="9">
    <w:name w:val="heading 9"/>
    <w:basedOn w:val="a"/>
    <w:next w:val="a"/>
    <w:link w:val="9Char"/>
    <w:uiPriority w:val="99"/>
    <w:qFormat/>
    <w:locked/>
    <w:rsid w:val="00E16443"/>
    <w:pPr>
      <w:keepNext/>
      <w:keepLines/>
      <w:numPr>
        <w:ilvl w:val="8"/>
        <w:numId w:val="7"/>
      </w:numPr>
      <w:overflowPunct/>
      <w:autoSpaceDE/>
      <w:autoSpaceDN/>
      <w:adjustRightInd/>
      <w:spacing w:before="200" w:line="240" w:lineRule="auto"/>
      <w:textAlignment w:val="auto"/>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E16443"/>
    <w:rPr>
      <w:rFonts w:ascii="Arial Narrow" w:hAnsi="Arial Narrow"/>
      <w:b/>
      <w:bCs/>
      <w:color w:val="990000"/>
      <w:sz w:val="32"/>
      <w:szCs w:val="28"/>
      <w:shd w:val="clear" w:color="auto" w:fill="D9D9D9"/>
    </w:rPr>
  </w:style>
  <w:style w:type="character" w:customStyle="1" w:styleId="2Char">
    <w:name w:val="Επικεφαλίδα 2 Char"/>
    <w:basedOn w:val="a0"/>
    <w:link w:val="2"/>
    <w:locked/>
    <w:rsid w:val="00E16443"/>
    <w:rPr>
      <w:rFonts w:ascii="Arial Narrow" w:hAnsi="Arial Narrow"/>
      <w:b/>
      <w:bCs/>
      <w:color w:val="990000"/>
      <w:sz w:val="28"/>
      <w:szCs w:val="26"/>
    </w:rPr>
  </w:style>
  <w:style w:type="character" w:customStyle="1" w:styleId="3Char">
    <w:name w:val="Επικεφαλίδα 3 Char"/>
    <w:basedOn w:val="a0"/>
    <w:link w:val="3"/>
    <w:uiPriority w:val="99"/>
    <w:locked/>
    <w:rsid w:val="00E16443"/>
    <w:rPr>
      <w:rFonts w:ascii="Arial Narrow" w:hAnsi="Arial Narrow"/>
      <w:b/>
      <w:bCs/>
      <w:color w:val="990000"/>
      <w:sz w:val="28"/>
      <w:szCs w:val="28"/>
    </w:rPr>
  </w:style>
  <w:style w:type="character" w:customStyle="1" w:styleId="4Char">
    <w:name w:val="Επικεφαλίδα 4 Char"/>
    <w:basedOn w:val="a0"/>
    <w:link w:val="40"/>
    <w:uiPriority w:val="99"/>
    <w:locked/>
    <w:rsid w:val="00E16443"/>
    <w:rPr>
      <w:rFonts w:ascii="Arial Narrow" w:hAnsi="Arial Narrow"/>
      <w:b/>
      <w:bCs/>
      <w:i/>
      <w:iCs/>
      <w:color w:val="4F81BD"/>
      <w:sz w:val="24"/>
      <w:szCs w:val="24"/>
    </w:rPr>
  </w:style>
  <w:style w:type="character" w:customStyle="1" w:styleId="5Char">
    <w:name w:val="Επικεφαλίδα 5 Char"/>
    <w:basedOn w:val="a0"/>
    <w:link w:val="5"/>
    <w:uiPriority w:val="99"/>
    <w:locked/>
    <w:rsid w:val="00E16443"/>
    <w:rPr>
      <w:rFonts w:ascii="Arial Narrow" w:hAnsi="Arial Narrow"/>
      <w:color w:val="990000"/>
      <w:szCs w:val="24"/>
    </w:rPr>
  </w:style>
  <w:style w:type="character" w:customStyle="1" w:styleId="6Char">
    <w:name w:val="Επικεφαλίδα 6 Char"/>
    <w:basedOn w:val="a0"/>
    <w:link w:val="6"/>
    <w:uiPriority w:val="99"/>
    <w:locked/>
    <w:rsid w:val="00E16443"/>
    <w:rPr>
      <w:rFonts w:ascii="Cambria" w:hAnsi="Cambria"/>
      <w:i/>
      <w:iCs/>
      <w:color w:val="243F60"/>
      <w:szCs w:val="24"/>
    </w:rPr>
  </w:style>
  <w:style w:type="character" w:customStyle="1" w:styleId="7Char">
    <w:name w:val="Επικεφαλίδα 7 Char"/>
    <w:basedOn w:val="a0"/>
    <w:link w:val="7"/>
    <w:uiPriority w:val="99"/>
    <w:locked/>
    <w:rsid w:val="00E16443"/>
    <w:rPr>
      <w:rFonts w:ascii="Cambria" w:hAnsi="Cambria"/>
      <w:i/>
      <w:iCs/>
      <w:color w:val="404040"/>
      <w:szCs w:val="24"/>
    </w:rPr>
  </w:style>
  <w:style w:type="character" w:customStyle="1" w:styleId="8Char">
    <w:name w:val="Επικεφαλίδα 8 Char"/>
    <w:basedOn w:val="a0"/>
    <w:link w:val="8"/>
    <w:uiPriority w:val="99"/>
    <w:locked/>
    <w:rsid w:val="00E16443"/>
    <w:rPr>
      <w:rFonts w:ascii="Cambria" w:hAnsi="Cambria"/>
      <w:color w:val="404040"/>
      <w:sz w:val="20"/>
      <w:szCs w:val="20"/>
    </w:rPr>
  </w:style>
  <w:style w:type="character" w:customStyle="1" w:styleId="9Char">
    <w:name w:val="Επικεφαλίδα 9 Char"/>
    <w:basedOn w:val="a0"/>
    <w:link w:val="9"/>
    <w:uiPriority w:val="99"/>
    <w:locked/>
    <w:rsid w:val="00E16443"/>
    <w:rPr>
      <w:rFonts w:ascii="Cambria" w:hAnsi="Cambria"/>
      <w:i/>
      <w:iCs/>
      <w:color w:val="404040"/>
      <w:sz w:val="20"/>
      <w:szCs w:val="20"/>
    </w:rPr>
  </w:style>
  <w:style w:type="table" w:styleId="a3">
    <w:name w:val="Table Grid"/>
    <w:basedOn w:val="a1"/>
    <w:uiPriority w:val="99"/>
    <w:rsid w:val="000F3A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E52C35"/>
    <w:pPr>
      <w:tabs>
        <w:tab w:val="center" w:pos="4153"/>
        <w:tab w:val="right" w:pos="8306"/>
      </w:tabs>
      <w:spacing w:line="240" w:lineRule="auto"/>
    </w:pPr>
    <w:rPr>
      <w:sz w:val="24"/>
    </w:rPr>
  </w:style>
  <w:style w:type="character" w:customStyle="1" w:styleId="Char">
    <w:name w:val="Κεφαλίδα Char"/>
    <w:basedOn w:val="a0"/>
    <w:link w:val="a4"/>
    <w:uiPriority w:val="99"/>
    <w:locked/>
    <w:rsid w:val="00E52C35"/>
    <w:rPr>
      <w:rFonts w:ascii="Tahoma" w:hAnsi="Tahoma" w:cs="Times New Roman"/>
      <w:sz w:val="24"/>
      <w:lang w:eastAsia="el-GR"/>
    </w:rPr>
  </w:style>
  <w:style w:type="paragraph" w:styleId="a5">
    <w:name w:val="footer"/>
    <w:basedOn w:val="a"/>
    <w:link w:val="Char0"/>
    <w:uiPriority w:val="99"/>
    <w:rsid w:val="00E52C35"/>
    <w:pPr>
      <w:tabs>
        <w:tab w:val="center" w:pos="4153"/>
        <w:tab w:val="right" w:pos="8306"/>
      </w:tabs>
      <w:spacing w:line="240" w:lineRule="auto"/>
    </w:pPr>
    <w:rPr>
      <w:sz w:val="24"/>
    </w:rPr>
  </w:style>
  <w:style w:type="character" w:customStyle="1" w:styleId="Char0">
    <w:name w:val="Υποσέλιδο Char"/>
    <w:basedOn w:val="a0"/>
    <w:link w:val="a5"/>
    <w:uiPriority w:val="99"/>
    <w:locked/>
    <w:rsid w:val="00E52C35"/>
    <w:rPr>
      <w:rFonts w:ascii="Tahoma" w:hAnsi="Tahoma" w:cs="Times New Roman"/>
      <w:sz w:val="24"/>
      <w:lang w:eastAsia="el-GR"/>
    </w:rPr>
  </w:style>
  <w:style w:type="character" w:styleId="a6">
    <w:name w:val="page number"/>
    <w:basedOn w:val="a0"/>
    <w:rsid w:val="000C0C73"/>
    <w:rPr>
      <w:rFonts w:cs="Times New Roman"/>
    </w:rPr>
  </w:style>
  <w:style w:type="paragraph" w:styleId="a7">
    <w:name w:val="Balloon Text"/>
    <w:basedOn w:val="a"/>
    <w:link w:val="Char1"/>
    <w:uiPriority w:val="99"/>
    <w:semiHidden/>
    <w:rsid w:val="00C400B6"/>
    <w:pPr>
      <w:spacing w:line="240" w:lineRule="auto"/>
    </w:pPr>
    <w:rPr>
      <w:sz w:val="16"/>
      <w:szCs w:val="16"/>
    </w:rPr>
  </w:style>
  <w:style w:type="character" w:customStyle="1" w:styleId="Char1">
    <w:name w:val="Κείμενο πλαισίου Char"/>
    <w:basedOn w:val="a0"/>
    <w:link w:val="a7"/>
    <w:uiPriority w:val="99"/>
    <w:semiHidden/>
    <w:locked/>
    <w:rsid w:val="00C400B6"/>
    <w:rPr>
      <w:rFonts w:ascii="Tahoma" w:hAnsi="Tahoma" w:cs="Times New Roman"/>
      <w:sz w:val="16"/>
      <w:lang w:eastAsia="el-GR"/>
    </w:rPr>
  </w:style>
  <w:style w:type="paragraph" w:styleId="4">
    <w:name w:val="List Bullet 4"/>
    <w:basedOn w:val="a"/>
    <w:uiPriority w:val="99"/>
    <w:semiHidden/>
    <w:rsid w:val="00E16443"/>
    <w:pPr>
      <w:numPr>
        <w:numId w:val="8"/>
      </w:numPr>
      <w:tabs>
        <w:tab w:val="clear" w:pos="360"/>
        <w:tab w:val="num" w:pos="1209"/>
      </w:tabs>
      <w:overflowPunct/>
      <w:autoSpaceDE/>
      <w:autoSpaceDN/>
      <w:adjustRightInd/>
      <w:spacing w:before="120" w:line="240" w:lineRule="auto"/>
      <w:ind w:left="1209"/>
      <w:contextualSpacing/>
      <w:textAlignment w:val="auto"/>
    </w:pPr>
    <w:rPr>
      <w:rFonts w:ascii="Arial Narrow" w:hAnsi="Arial Narrow"/>
      <w:sz w:val="22"/>
    </w:rPr>
  </w:style>
  <w:style w:type="paragraph" w:styleId="a8">
    <w:name w:val="List Paragraph"/>
    <w:basedOn w:val="a"/>
    <w:uiPriority w:val="34"/>
    <w:qFormat/>
    <w:rsid w:val="00DD6A04"/>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sz w:val="22"/>
      <w:szCs w:val="22"/>
    </w:rPr>
  </w:style>
  <w:style w:type="paragraph" w:customStyle="1" w:styleId="BodyText21">
    <w:name w:val="Body Text 21"/>
    <w:basedOn w:val="a"/>
    <w:uiPriority w:val="99"/>
    <w:rsid w:val="00157F0F"/>
    <w:pPr>
      <w:overflowPunct/>
      <w:autoSpaceDE/>
      <w:autoSpaceDN/>
      <w:adjustRightInd/>
      <w:spacing w:line="360" w:lineRule="auto"/>
      <w:ind w:right="567"/>
      <w:textAlignment w:val="auto"/>
    </w:pPr>
    <w:rPr>
      <w:rFonts w:ascii="Times New Roman" w:hAnsi="Times New Roman"/>
      <w:sz w:val="24"/>
      <w:szCs w:val="20"/>
    </w:rPr>
  </w:style>
  <w:style w:type="paragraph" w:customStyle="1" w:styleId="CM1">
    <w:name w:val="CM1"/>
    <w:basedOn w:val="a"/>
    <w:next w:val="a"/>
    <w:uiPriority w:val="99"/>
    <w:rsid w:val="00F43F19"/>
    <w:pPr>
      <w:overflowPunct/>
      <w:spacing w:line="240" w:lineRule="auto"/>
      <w:jc w:val="left"/>
      <w:textAlignment w:val="auto"/>
    </w:pPr>
    <w:rPr>
      <w:rFonts w:ascii="EUAlbertina" w:hAnsi="EUAlbertina"/>
      <w:sz w:val="24"/>
    </w:rPr>
  </w:style>
  <w:style w:type="paragraph" w:customStyle="1" w:styleId="CM3">
    <w:name w:val="CM3"/>
    <w:basedOn w:val="a"/>
    <w:next w:val="a"/>
    <w:uiPriority w:val="99"/>
    <w:rsid w:val="00F43F19"/>
    <w:pPr>
      <w:overflowPunct/>
      <w:spacing w:line="240" w:lineRule="auto"/>
      <w:jc w:val="left"/>
      <w:textAlignment w:val="auto"/>
    </w:pPr>
    <w:rPr>
      <w:rFonts w:ascii="EUAlbertina" w:hAnsi="EUAlbertina"/>
      <w:sz w:val="24"/>
    </w:rPr>
  </w:style>
  <w:style w:type="character" w:styleId="a9">
    <w:name w:val="annotation reference"/>
    <w:basedOn w:val="a0"/>
    <w:uiPriority w:val="99"/>
    <w:semiHidden/>
    <w:unhideWhenUsed/>
    <w:locked/>
    <w:rsid w:val="00540218"/>
    <w:rPr>
      <w:sz w:val="16"/>
      <w:szCs w:val="16"/>
    </w:rPr>
  </w:style>
  <w:style w:type="paragraph" w:styleId="aa">
    <w:name w:val="annotation text"/>
    <w:basedOn w:val="a"/>
    <w:link w:val="Char2"/>
    <w:uiPriority w:val="99"/>
    <w:semiHidden/>
    <w:unhideWhenUsed/>
    <w:locked/>
    <w:rsid w:val="00540218"/>
    <w:pPr>
      <w:spacing w:line="240" w:lineRule="auto"/>
    </w:pPr>
    <w:rPr>
      <w:szCs w:val="20"/>
    </w:rPr>
  </w:style>
  <w:style w:type="character" w:customStyle="1" w:styleId="Char2">
    <w:name w:val="Κείμενο σχολίου Char"/>
    <w:basedOn w:val="a0"/>
    <w:link w:val="aa"/>
    <w:uiPriority w:val="99"/>
    <w:semiHidden/>
    <w:rsid w:val="00540218"/>
    <w:rPr>
      <w:rFonts w:ascii="Tahoma" w:hAnsi="Tahoma"/>
      <w:sz w:val="20"/>
      <w:szCs w:val="20"/>
    </w:rPr>
  </w:style>
  <w:style w:type="paragraph" w:styleId="ab">
    <w:name w:val="annotation subject"/>
    <w:basedOn w:val="aa"/>
    <w:next w:val="aa"/>
    <w:link w:val="Char3"/>
    <w:uiPriority w:val="99"/>
    <w:semiHidden/>
    <w:unhideWhenUsed/>
    <w:locked/>
    <w:rsid w:val="00540218"/>
    <w:rPr>
      <w:b/>
      <w:bCs/>
    </w:rPr>
  </w:style>
  <w:style w:type="character" w:customStyle="1" w:styleId="Char3">
    <w:name w:val="Θέμα σχολίου Char"/>
    <w:basedOn w:val="Char2"/>
    <w:link w:val="ab"/>
    <w:uiPriority w:val="99"/>
    <w:semiHidden/>
    <w:rsid w:val="00540218"/>
    <w:rPr>
      <w:rFonts w:ascii="Tahoma" w:hAnsi="Tahoma"/>
      <w:b/>
      <w:bCs/>
      <w:sz w:val="20"/>
      <w:szCs w:val="20"/>
    </w:rPr>
  </w:style>
  <w:style w:type="paragraph" w:customStyle="1" w:styleId="bullet1">
    <w:name w:val="bullet 1"/>
    <w:basedOn w:val="a"/>
    <w:rsid w:val="00553D73"/>
    <w:pPr>
      <w:numPr>
        <w:numId w:val="15"/>
      </w:numPr>
      <w:overflowPunct/>
      <w:autoSpaceDE/>
      <w:autoSpaceDN/>
      <w:adjustRightInd/>
      <w:spacing w:before="120" w:after="120"/>
      <w:textAlignment w:val="auto"/>
    </w:pPr>
    <w:rPr>
      <w:rFonts w:ascii="Arial Narrow" w:hAnsi="Arial Narrow"/>
      <w:sz w:val="22"/>
    </w:rPr>
  </w:style>
  <w:style w:type="paragraph" w:customStyle="1" w:styleId="10">
    <w:name w:val="Βασικό1"/>
    <w:basedOn w:val="a"/>
    <w:rsid w:val="00553D73"/>
    <w:pPr>
      <w:overflowPunct/>
      <w:autoSpaceDE/>
      <w:autoSpaceDN/>
      <w:adjustRightInd/>
      <w:spacing w:before="100" w:beforeAutospacing="1" w:after="100" w:afterAutospacing="1"/>
      <w:jc w:val="left"/>
      <w:textAlignment w:val="auto"/>
    </w:pPr>
    <w:rPr>
      <w:rFonts w:ascii="Times New Roman" w:hAnsi="Times New Roman"/>
      <w:sz w:val="24"/>
    </w:rPr>
  </w:style>
  <w:style w:type="paragraph" w:styleId="ac">
    <w:name w:val="Revision"/>
    <w:hidden/>
    <w:uiPriority w:val="99"/>
    <w:semiHidden/>
    <w:rsid w:val="000C72FA"/>
    <w:rPr>
      <w:rFonts w:ascii="Tahoma" w:hAnsi="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2849">
      <w:marLeft w:val="0"/>
      <w:marRight w:val="0"/>
      <w:marTop w:val="0"/>
      <w:marBottom w:val="0"/>
      <w:divBdr>
        <w:top w:val="none" w:sz="0" w:space="0" w:color="auto"/>
        <w:left w:val="none" w:sz="0" w:space="0" w:color="auto"/>
        <w:bottom w:val="none" w:sz="0" w:space="0" w:color="auto"/>
        <w:right w:val="none" w:sz="0" w:space="0" w:color="auto"/>
      </w:divBdr>
    </w:div>
    <w:div w:id="323122850">
      <w:marLeft w:val="0"/>
      <w:marRight w:val="0"/>
      <w:marTop w:val="0"/>
      <w:marBottom w:val="0"/>
      <w:divBdr>
        <w:top w:val="none" w:sz="0" w:space="0" w:color="auto"/>
        <w:left w:val="none" w:sz="0" w:space="0" w:color="auto"/>
        <w:bottom w:val="none" w:sz="0" w:space="0" w:color="auto"/>
        <w:right w:val="none" w:sz="0" w:space="0" w:color="auto"/>
      </w:divBdr>
    </w:div>
    <w:div w:id="13724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b14f67b-07fb-4990-84f3-2bcbd421439c">
      <UserInfo>
        <DisplayName>Δημήτριος Λιάκος</DisplayName>
        <AccountId>37</AccountId>
        <AccountType/>
      </UserInfo>
    </SharedWithUsers>
  </documentManagement>
</p:properties>
</file>

<file path=customXml/itemProps1.xml><?xml version="1.0" encoding="utf-8"?>
<ds:datastoreItem xmlns:ds="http://schemas.openxmlformats.org/officeDocument/2006/customXml" ds:itemID="{61ADD962-64CF-421C-AE06-4B6DAC07BA8E}">
  <ds:schemaRefs>
    <ds:schemaRef ds:uri="http://schemas.microsoft.com/sharepoint/v3/contenttype/forms"/>
  </ds:schemaRefs>
</ds:datastoreItem>
</file>

<file path=customXml/itemProps2.xml><?xml version="1.0" encoding="utf-8"?>
<ds:datastoreItem xmlns:ds="http://schemas.openxmlformats.org/officeDocument/2006/customXml" ds:itemID="{4B6CABC7-C369-405B-826E-1AE41CEC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FB142-FE3B-4990-8D66-6905C0B33100}">
  <ds:schemaRefs>
    <ds:schemaRef ds:uri="http://schemas.openxmlformats.org/officeDocument/2006/bibliography"/>
  </ds:schemaRefs>
</ds:datastoreItem>
</file>

<file path=customXml/itemProps4.xml><?xml version="1.0" encoding="utf-8"?>
<ds:datastoreItem xmlns:ds="http://schemas.openxmlformats.org/officeDocument/2006/customXml" ds:itemID="{5B8C9D51-33F4-4091-829A-604D49E9A7A5}">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516</Words>
  <Characters>2787</Characters>
  <Application>Microsoft Office Word</Application>
  <DocSecurity>0</DocSecurity>
  <Lines>23</Lines>
  <Paragraphs>6</Paragraphs>
  <ScaleCrop>false</ScaleCrop>
  <Company>MOU</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Δήμητρα Σουλελέ</cp:lastModifiedBy>
  <cp:revision>35</cp:revision>
  <cp:lastPrinted>2017-11-22T11:28:00Z</cp:lastPrinted>
  <dcterms:created xsi:type="dcterms:W3CDTF">2022-12-01T11:00:00Z</dcterms:created>
  <dcterms:modified xsi:type="dcterms:W3CDTF">2025-01-17T09:52:00Z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