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2EB64" w14:textId="77777777" w:rsidR="00355532" w:rsidRPr="00102D81" w:rsidRDefault="00355532" w:rsidP="00A270C1">
      <w:pPr>
        <w:pStyle w:val="a3"/>
        <w:spacing w:before="4"/>
        <w:rPr>
          <w:rFonts w:asciiTheme="minorHAnsi" w:hAnsiTheme="minorHAnsi" w:cstheme="minorHAnsi"/>
          <w:lang w:val="en-US"/>
        </w:rPr>
      </w:pPr>
    </w:p>
    <w:p w14:paraId="0062EB66" w14:textId="77777777" w:rsidR="00355532" w:rsidRPr="00CB6882" w:rsidRDefault="00355532" w:rsidP="00A270C1">
      <w:pPr>
        <w:pStyle w:val="a3"/>
        <w:spacing w:before="7"/>
        <w:rPr>
          <w:rFonts w:asciiTheme="minorHAnsi" w:hAnsiTheme="minorHAnsi" w:cstheme="minorHAnsi"/>
        </w:rPr>
      </w:pPr>
    </w:p>
    <w:tbl>
      <w:tblPr>
        <w:tblW w:w="13466" w:type="dxa"/>
        <w:tblInd w:w="132" w:type="dxa"/>
        <w:tblBorders>
          <w:top w:val="single" w:sz="4" w:space="0" w:color="auto"/>
          <w:left w:val="single" w:sz="8" w:space="0" w:color="auto"/>
          <w:bottom w:val="single" w:sz="4" w:space="0" w:color="auto"/>
          <w:right w:val="single" w:sz="8" w:space="0" w:color="auto"/>
        </w:tblBorders>
        <w:tblLayout w:type="fixed"/>
        <w:tblLook w:val="00A0" w:firstRow="1" w:lastRow="0" w:firstColumn="1" w:lastColumn="0" w:noHBand="0" w:noVBand="0"/>
      </w:tblPr>
      <w:tblGrid>
        <w:gridCol w:w="13466"/>
      </w:tblGrid>
      <w:tr w:rsidR="00876424" w:rsidRPr="00CB6882" w14:paraId="0062EB68" w14:textId="77777777" w:rsidTr="009E74B8">
        <w:trPr>
          <w:trHeight w:val="690"/>
        </w:trPr>
        <w:tc>
          <w:tcPr>
            <w:tcW w:w="13466" w:type="dxa"/>
            <w:shd w:val="clear" w:color="auto" w:fill="548DD4"/>
            <w:noWrap/>
            <w:vAlign w:val="center"/>
          </w:tcPr>
          <w:p w14:paraId="4E8F5E67" w14:textId="77777777" w:rsidR="009A4187" w:rsidRDefault="009A4187" w:rsidP="009A4187">
            <w:pPr>
              <w:widowControl/>
              <w:autoSpaceDE/>
              <w:autoSpaceDN/>
              <w:spacing w:before="120" w:after="120" w:line="280" w:lineRule="atLeast"/>
              <w:jc w:val="center"/>
              <w:rPr>
                <w:rFonts w:asciiTheme="minorHAnsi" w:eastAsia="Times New Roman" w:hAnsiTheme="minorHAnsi" w:cstheme="minorHAnsi"/>
                <w:b/>
                <w:color w:val="FFFFFF"/>
                <w:lang w:eastAsia="el-GR"/>
              </w:rPr>
            </w:pPr>
            <w:r w:rsidRPr="009A4187">
              <w:rPr>
                <w:rFonts w:asciiTheme="minorHAnsi" w:eastAsia="Times New Roman" w:hAnsiTheme="minorHAnsi" w:cstheme="minorHAnsi"/>
                <w:b/>
                <w:color w:val="FFFFFF"/>
                <w:lang w:eastAsia="el-GR"/>
              </w:rPr>
              <w:t xml:space="preserve">ΥΠΟΣΤΗΡΙΚΤΙΚΗ ΛΙΣΤΑ ΣΤΗΝ ΑΞΙΟΛΟΓΗΣΗ ΚΑΙ ΕΠΙΛΟΓΗ ΤΩΝ ΠΡΟΤΑΣΕΩΝ ΚΑΙ ΣΤΗΝ ΕΠΑΛΗΘΕΥΣΗ </w:t>
            </w:r>
          </w:p>
          <w:p w14:paraId="0062EB67" w14:textId="1B4559B6" w:rsidR="00876424" w:rsidRPr="00CB6882" w:rsidRDefault="009A4187" w:rsidP="009A4187">
            <w:pPr>
              <w:widowControl/>
              <w:autoSpaceDE/>
              <w:autoSpaceDN/>
              <w:spacing w:before="120" w:after="120" w:line="280" w:lineRule="atLeast"/>
              <w:jc w:val="center"/>
              <w:rPr>
                <w:rFonts w:asciiTheme="minorHAnsi" w:eastAsia="Times New Roman" w:hAnsiTheme="minorHAnsi" w:cstheme="minorHAnsi"/>
                <w:b/>
                <w:color w:val="FFFFFF"/>
                <w:lang w:eastAsia="el-GR"/>
              </w:rPr>
            </w:pPr>
            <w:r w:rsidRPr="009A4187">
              <w:rPr>
                <w:rFonts w:asciiTheme="minorHAnsi" w:eastAsia="Times New Roman" w:hAnsiTheme="minorHAnsi" w:cstheme="minorHAnsi"/>
                <w:b/>
                <w:color w:val="FFFFFF"/>
                <w:lang w:eastAsia="el-GR"/>
              </w:rPr>
              <w:t>ΤΩΝ ΠΡΑΞΕΩΝ ΒΑΣΕΙ ΤΟΥ ΧΑΡΤΗ ΘΕΜΕΛΙΩΔΩΝ ΔΙΚΑΙΩΜΑΤΩΝ</w:t>
            </w:r>
          </w:p>
        </w:tc>
      </w:tr>
    </w:tbl>
    <w:tbl>
      <w:tblPr>
        <w:tblStyle w:val="a8"/>
        <w:tblW w:w="13466" w:type="dxa"/>
        <w:tblInd w:w="137" w:type="dxa"/>
        <w:tblLook w:val="04A0" w:firstRow="1" w:lastRow="0" w:firstColumn="1" w:lastColumn="0" w:noHBand="0" w:noVBand="1"/>
      </w:tblPr>
      <w:tblGrid>
        <w:gridCol w:w="1704"/>
        <w:gridCol w:w="3334"/>
        <w:gridCol w:w="5013"/>
        <w:gridCol w:w="1551"/>
        <w:gridCol w:w="1864"/>
      </w:tblGrid>
      <w:tr w:rsidR="00876424" w:rsidRPr="00CB6882" w14:paraId="0062EB6E" w14:textId="77777777" w:rsidTr="187CEAAE">
        <w:tc>
          <w:tcPr>
            <w:tcW w:w="1704" w:type="dxa"/>
            <w:vAlign w:val="center"/>
          </w:tcPr>
          <w:p w14:paraId="0062EB69" w14:textId="77777777" w:rsidR="00876424" w:rsidRPr="00CB6882" w:rsidRDefault="00876424" w:rsidP="00A270C1">
            <w:pPr>
              <w:spacing w:before="120"/>
              <w:rPr>
                <w:rFonts w:asciiTheme="minorHAnsi" w:eastAsia="Times New Roman" w:hAnsiTheme="minorHAnsi" w:cstheme="minorHAnsi"/>
                <w:b/>
                <w:sz w:val="22"/>
                <w:szCs w:val="22"/>
              </w:rPr>
            </w:pPr>
            <w:r w:rsidRPr="00CB6882">
              <w:rPr>
                <w:rFonts w:asciiTheme="minorHAnsi" w:eastAsia="Times New Roman" w:hAnsiTheme="minorHAnsi" w:cstheme="minorHAnsi"/>
                <w:b/>
                <w:sz w:val="22"/>
                <w:szCs w:val="22"/>
              </w:rPr>
              <w:t>ΘΕΜΑΤΑ</w:t>
            </w:r>
          </w:p>
        </w:tc>
        <w:tc>
          <w:tcPr>
            <w:tcW w:w="3334" w:type="dxa"/>
            <w:vAlign w:val="center"/>
          </w:tcPr>
          <w:p w14:paraId="0062EB6A" w14:textId="77777777" w:rsidR="00876424" w:rsidRPr="00CB6882" w:rsidRDefault="00876424" w:rsidP="00A270C1">
            <w:pPr>
              <w:spacing w:before="120"/>
              <w:rPr>
                <w:rFonts w:asciiTheme="minorHAnsi" w:eastAsia="Times New Roman" w:hAnsiTheme="minorHAnsi" w:cstheme="minorHAnsi"/>
                <w:b/>
                <w:sz w:val="22"/>
                <w:szCs w:val="22"/>
              </w:rPr>
            </w:pPr>
            <w:r w:rsidRPr="00CB6882">
              <w:rPr>
                <w:rFonts w:asciiTheme="minorHAnsi" w:eastAsia="Times New Roman" w:hAnsiTheme="minorHAnsi" w:cstheme="minorHAnsi"/>
                <w:b/>
                <w:sz w:val="22"/>
                <w:szCs w:val="22"/>
              </w:rPr>
              <w:t>ΑΡΘΡΑ</w:t>
            </w:r>
          </w:p>
        </w:tc>
        <w:tc>
          <w:tcPr>
            <w:tcW w:w="5013" w:type="dxa"/>
            <w:vAlign w:val="center"/>
          </w:tcPr>
          <w:p w14:paraId="0062EB6B" w14:textId="77777777" w:rsidR="00876424" w:rsidRPr="00CB6882" w:rsidRDefault="00876424" w:rsidP="00A270C1">
            <w:pPr>
              <w:spacing w:before="120"/>
              <w:rPr>
                <w:rFonts w:asciiTheme="minorHAnsi" w:eastAsia="Times New Roman" w:hAnsiTheme="minorHAnsi" w:cstheme="minorHAnsi"/>
                <w:b/>
                <w:sz w:val="22"/>
                <w:szCs w:val="22"/>
              </w:rPr>
            </w:pPr>
            <w:r w:rsidRPr="00CB6882">
              <w:rPr>
                <w:rFonts w:asciiTheme="minorHAnsi" w:eastAsia="Times New Roman" w:hAnsiTheme="minorHAnsi" w:cstheme="minorHAnsi"/>
                <w:b/>
                <w:sz w:val="22"/>
                <w:szCs w:val="22"/>
              </w:rPr>
              <w:t>ΕΡΩΤΗΜΑΤΑ</w:t>
            </w:r>
          </w:p>
        </w:tc>
        <w:tc>
          <w:tcPr>
            <w:tcW w:w="0" w:type="auto"/>
            <w:vAlign w:val="center"/>
          </w:tcPr>
          <w:p w14:paraId="0062EB6C" w14:textId="77777777" w:rsidR="00876424" w:rsidRPr="00CB6882" w:rsidRDefault="00876424" w:rsidP="00A270C1">
            <w:pPr>
              <w:spacing w:before="120"/>
              <w:rPr>
                <w:rFonts w:asciiTheme="minorHAnsi" w:eastAsia="Times New Roman" w:hAnsiTheme="minorHAnsi" w:cstheme="minorHAnsi"/>
                <w:b/>
                <w:sz w:val="22"/>
                <w:szCs w:val="22"/>
              </w:rPr>
            </w:pPr>
            <w:r w:rsidRPr="00CB6882">
              <w:rPr>
                <w:rFonts w:asciiTheme="minorHAnsi" w:eastAsia="Times New Roman" w:hAnsiTheme="minorHAnsi" w:cstheme="minorHAnsi"/>
                <w:b/>
                <w:sz w:val="22"/>
                <w:szCs w:val="22"/>
              </w:rPr>
              <w:t xml:space="preserve">ΕΝΔΕΙΞΗ ΠΑΡΑΒΙΑΣΗΣ ΔΙΚΑΙΩΜΑΤΟΣ </w:t>
            </w:r>
          </w:p>
        </w:tc>
        <w:tc>
          <w:tcPr>
            <w:tcW w:w="1864" w:type="dxa"/>
            <w:vAlign w:val="center"/>
          </w:tcPr>
          <w:p w14:paraId="0062EB6D" w14:textId="77777777" w:rsidR="00876424" w:rsidRPr="00CB6882" w:rsidRDefault="00876424" w:rsidP="00A270C1">
            <w:pPr>
              <w:spacing w:before="120"/>
              <w:rPr>
                <w:rFonts w:asciiTheme="minorHAnsi" w:eastAsia="Times New Roman" w:hAnsiTheme="minorHAnsi" w:cstheme="minorHAnsi"/>
                <w:b/>
                <w:sz w:val="22"/>
                <w:szCs w:val="22"/>
              </w:rPr>
            </w:pPr>
            <w:r w:rsidRPr="00CB6882">
              <w:rPr>
                <w:rFonts w:asciiTheme="minorHAnsi" w:eastAsia="Times New Roman" w:hAnsiTheme="minorHAnsi" w:cstheme="minorHAnsi"/>
                <w:b/>
                <w:sz w:val="22"/>
                <w:szCs w:val="22"/>
              </w:rPr>
              <w:t>ΣΧΟΛΙΑ - ΠΑΡΑΤΗΡΗΣΕΙΣ</w:t>
            </w:r>
          </w:p>
        </w:tc>
      </w:tr>
      <w:tr w:rsidR="00876424" w:rsidRPr="00CB6882" w14:paraId="0062EB7A" w14:textId="77777777" w:rsidTr="187CEAAE">
        <w:trPr>
          <w:trHeight w:val="454"/>
        </w:trPr>
        <w:tc>
          <w:tcPr>
            <w:tcW w:w="1704" w:type="dxa"/>
            <w:vMerge w:val="restart"/>
            <w:vAlign w:val="center"/>
          </w:tcPr>
          <w:p w14:paraId="0062EB6F" w14:textId="77777777" w:rsidR="00876424" w:rsidRPr="00CB6882" w:rsidRDefault="00876424" w:rsidP="00A270C1">
            <w:pPr>
              <w:spacing w:before="120"/>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Τίτλος Ι </w:t>
            </w:r>
            <w:r w:rsidRPr="00CB6882">
              <w:rPr>
                <w:rFonts w:asciiTheme="minorHAnsi" w:eastAsia="Times New Roman" w:hAnsiTheme="minorHAnsi" w:cstheme="minorHAnsi"/>
                <w:b/>
                <w:sz w:val="22"/>
                <w:szCs w:val="22"/>
              </w:rPr>
              <w:t>«ΑΞΙΟΠΡΕΠΕΙΑ»</w:t>
            </w:r>
          </w:p>
        </w:tc>
        <w:tc>
          <w:tcPr>
            <w:tcW w:w="3334" w:type="dxa"/>
            <w:vAlign w:val="center"/>
          </w:tcPr>
          <w:p w14:paraId="0062EB70" w14:textId="77777777" w:rsidR="00876424" w:rsidRPr="00CB6882" w:rsidRDefault="00876424"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Ανθρώπινη αξιοπρέπεια </w:t>
            </w:r>
          </w:p>
        </w:tc>
        <w:tc>
          <w:tcPr>
            <w:tcW w:w="5013" w:type="dxa"/>
            <w:vMerge w:val="restart"/>
            <w:vAlign w:val="center"/>
          </w:tcPr>
          <w:p w14:paraId="0062EB71" w14:textId="77777777" w:rsidR="00876424" w:rsidRPr="00CB6882" w:rsidRDefault="00876424" w:rsidP="00A270C1">
            <w:pPr>
              <w:spacing w:before="120" w:line="280" w:lineRule="atLeast"/>
              <w:rPr>
                <w:rFonts w:asciiTheme="minorHAnsi" w:eastAsia="Times New Roman" w:hAnsiTheme="minorHAnsi" w:cstheme="minorHAnsi"/>
                <w:sz w:val="22"/>
                <w:szCs w:val="22"/>
                <w:lang w:val="en-US"/>
              </w:rPr>
            </w:pPr>
            <w:r w:rsidRPr="00CB6882">
              <w:rPr>
                <w:rFonts w:asciiTheme="minorHAnsi" w:eastAsia="Times New Roman" w:hAnsiTheme="minorHAnsi" w:cstheme="minorHAnsi"/>
                <w:sz w:val="22"/>
                <w:szCs w:val="22"/>
              </w:rPr>
              <w:t xml:space="preserve">Εγείρονται κίνδυνοι για </w:t>
            </w:r>
            <w:r w:rsidRPr="00CB6882">
              <w:rPr>
                <w:rFonts w:asciiTheme="minorHAnsi" w:eastAsia="Times New Roman" w:hAnsiTheme="minorHAnsi" w:cstheme="minorHAnsi"/>
                <w:sz w:val="22"/>
                <w:szCs w:val="22"/>
                <w:lang w:val="en-US"/>
              </w:rPr>
              <w:t>:</w:t>
            </w:r>
          </w:p>
          <w:p w14:paraId="0062EB72" w14:textId="77777777" w:rsidR="00876424" w:rsidRPr="00CB6882" w:rsidRDefault="00876424" w:rsidP="00A270C1">
            <w:pPr>
              <w:numPr>
                <w:ilvl w:val="0"/>
                <w:numId w:val="15"/>
              </w:numPr>
              <w:spacing w:before="120" w:line="280" w:lineRule="atLeast"/>
              <w:ind w:left="541" w:hanging="283"/>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την ανθρώπινη αξιοπρέπεια, το δικαίωμα στη ζωή και την σωματική και διανοητική ακεραιότητα του προσώπου (εμπλεκόμενων, εργαζόμενων, ωφελούμενων)</w:t>
            </w:r>
          </w:p>
          <w:p w14:paraId="0062EB73" w14:textId="77777777" w:rsidR="00876424" w:rsidRPr="00CB6882" w:rsidRDefault="00876424" w:rsidP="00A270C1">
            <w:pPr>
              <w:numPr>
                <w:ilvl w:val="0"/>
                <w:numId w:val="15"/>
              </w:numPr>
              <w:spacing w:before="120" w:line="280" w:lineRule="atLeast"/>
              <w:ind w:left="541" w:hanging="283"/>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βασανιστήρια ή απάνθρωπη ή εξευτελιστική μεταχείριση ή τιμωρία </w:t>
            </w:r>
          </w:p>
          <w:p w14:paraId="6E7B0BAE" w14:textId="254E7DE9" w:rsidR="00876424" w:rsidRDefault="00876424" w:rsidP="17DE919C">
            <w:pPr>
              <w:numPr>
                <w:ilvl w:val="0"/>
                <w:numId w:val="15"/>
              </w:numPr>
              <w:spacing w:before="120" w:line="280" w:lineRule="atLeast"/>
              <w:ind w:left="541" w:hanging="283"/>
              <w:rPr>
                <w:rFonts w:asciiTheme="minorHAnsi" w:eastAsia="Times New Roman" w:hAnsiTheme="minorHAnsi" w:cstheme="minorBidi"/>
                <w:sz w:val="22"/>
                <w:szCs w:val="22"/>
              </w:rPr>
            </w:pPr>
            <w:r w:rsidRPr="17DE919C">
              <w:rPr>
                <w:rFonts w:asciiTheme="minorHAnsi" w:eastAsia="Times New Roman" w:hAnsiTheme="minorHAnsi" w:cstheme="minorBidi"/>
                <w:sz w:val="22"/>
                <w:szCs w:val="22"/>
              </w:rPr>
              <w:t xml:space="preserve">αναγκαστική εργασία ή εμπορία </w:t>
            </w:r>
            <w:r w:rsidR="3890988F" w:rsidRPr="17DE919C">
              <w:rPr>
                <w:rFonts w:asciiTheme="minorHAnsi" w:eastAsia="Times New Roman" w:hAnsiTheme="minorHAnsi" w:cstheme="minorBidi"/>
                <w:sz w:val="22"/>
                <w:szCs w:val="22"/>
              </w:rPr>
              <w:t>ανθρώπων</w:t>
            </w:r>
          </w:p>
          <w:p w14:paraId="0062EB75" w14:textId="77777777" w:rsidR="00876424" w:rsidRPr="00CB6882" w:rsidRDefault="00876424" w:rsidP="00A270C1">
            <w:pPr>
              <w:numPr>
                <w:ilvl w:val="0"/>
                <w:numId w:val="15"/>
              </w:numPr>
              <w:spacing w:before="120" w:line="280" w:lineRule="atLeast"/>
              <w:ind w:left="541" w:hanging="283"/>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w:t>
            </w:r>
            <w:proofErr w:type="spellStart"/>
            <w:r w:rsidRPr="00CB6882">
              <w:rPr>
                <w:rFonts w:asciiTheme="minorHAnsi" w:eastAsia="Times New Roman" w:hAnsiTheme="minorHAnsi" w:cstheme="minorHAnsi"/>
                <w:sz w:val="22"/>
                <w:szCs w:val="22"/>
              </w:rPr>
              <w:t>βιο</w:t>
            </w:r>
            <w:proofErr w:type="spellEnd"/>
            <w:r w:rsidRPr="00CB6882">
              <w:rPr>
                <w:rFonts w:asciiTheme="minorHAnsi" w:eastAsia="Times New Roman" w:hAnsiTheme="minorHAnsi" w:cstheme="minorHAnsi"/>
                <w:sz w:val="22"/>
                <w:szCs w:val="22"/>
              </w:rPr>
              <w:t xml:space="preserve">)ηθικά ζητήματα (κλωνοποίηση, μετατροπή του ανθρώπινου σώματος ή μερών του σε πηγή κέρδους, γενετική έρευνα/δοκιμή, χρήση γενετικών πληροφοριών) </w:t>
            </w:r>
          </w:p>
          <w:p w14:paraId="0062EB77" w14:textId="70E83F97" w:rsidR="00876424" w:rsidRPr="00C238A0" w:rsidRDefault="00876424" w:rsidP="00C238A0">
            <w:pPr>
              <w:numPr>
                <w:ilvl w:val="0"/>
                <w:numId w:val="15"/>
              </w:numPr>
              <w:spacing w:before="120" w:line="280" w:lineRule="atLeast"/>
              <w:ind w:left="541" w:hanging="283"/>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Εξασφάλιση αξιοπρεπών συνθηκών διαβίωσης</w:t>
            </w:r>
          </w:p>
        </w:tc>
        <w:tc>
          <w:tcPr>
            <w:tcW w:w="0" w:type="auto"/>
            <w:vMerge w:val="restart"/>
            <w:vAlign w:val="center"/>
          </w:tcPr>
          <w:p w14:paraId="0062EB78"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restart"/>
            <w:vAlign w:val="center"/>
          </w:tcPr>
          <w:p w14:paraId="0062EB79"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B80" w14:textId="77777777" w:rsidTr="187CEAAE">
        <w:trPr>
          <w:trHeight w:val="454"/>
        </w:trPr>
        <w:tc>
          <w:tcPr>
            <w:tcW w:w="1704" w:type="dxa"/>
            <w:vMerge/>
            <w:vAlign w:val="center"/>
          </w:tcPr>
          <w:p w14:paraId="0062EB7B"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B7C" w14:textId="77777777" w:rsidR="00876424" w:rsidRPr="00CB6882" w:rsidRDefault="00876424"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Δικαίωμα στη ζωή κάθε προσώπου</w:t>
            </w:r>
          </w:p>
        </w:tc>
        <w:tc>
          <w:tcPr>
            <w:tcW w:w="5013" w:type="dxa"/>
            <w:vMerge/>
            <w:vAlign w:val="center"/>
          </w:tcPr>
          <w:p w14:paraId="0062EB7D"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B7E"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B7F"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B86" w14:textId="77777777" w:rsidTr="187CEAAE">
        <w:trPr>
          <w:trHeight w:val="454"/>
        </w:trPr>
        <w:tc>
          <w:tcPr>
            <w:tcW w:w="1704" w:type="dxa"/>
            <w:vMerge/>
            <w:vAlign w:val="center"/>
          </w:tcPr>
          <w:p w14:paraId="0062EB81"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B82" w14:textId="77777777" w:rsidR="00876424" w:rsidRPr="00CB6882" w:rsidRDefault="00876424"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Δικαίωμα στην ακεραιότητα του προσώπου</w:t>
            </w:r>
          </w:p>
        </w:tc>
        <w:tc>
          <w:tcPr>
            <w:tcW w:w="5013" w:type="dxa"/>
            <w:vMerge/>
            <w:vAlign w:val="center"/>
          </w:tcPr>
          <w:p w14:paraId="0062EB83"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B84"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B85"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B8C" w14:textId="77777777" w:rsidTr="187CEAAE">
        <w:trPr>
          <w:trHeight w:val="454"/>
        </w:trPr>
        <w:tc>
          <w:tcPr>
            <w:tcW w:w="1704" w:type="dxa"/>
            <w:vMerge/>
            <w:vAlign w:val="center"/>
          </w:tcPr>
          <w:p w14:paraId="0062EB87"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B88" w14:textId="77777777" w:rsidR="00876424" w:rsidRPr="00CB6882" w:rsidRDefault="00876424"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Απαγόρευση των βασανιστηρίων και των απάνθρωπων ή εξευτελιστικών ποινών ή μεταχείρισης  </w:t>
            </w:r>
          </w:p>
        </w:tc>
        <w:tc>
          <w:tcPr>
            <w:tcW w:w="5013" w:type="dxa"/>
            <w:vMerge/>
            <w:vAlign w:val="center"/>
          </w:tcPr>
          <w:p w14:paraId="0062EB89"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B8A"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B8B"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B92" w14:textId="77777777" w:rsidTr="187CEAAE">
        <w:trPr>
          <w:trHeight w:val="454"/>
        </w:trPr>
        <w:tc>
          <w:tcPr>
            <w:tcW w:w="1704" w:type="dxa"/>
            <w:vMerge/>
            <w:vAlign w:val="center"/>
          </w:tcPr>
          <w:p w14:paraId="0062EB8D"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B8E" w14:textId="77777777" w:rsidR="00876424" w:rsidRPr="00CB6882" w:rsidRDefault="00876424"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Απαγόρευση της δουλείας και της αναγκαστικής εργασίας</w:t>
            </w:r>
          </w:p>
        </w:tc>
        <w:tc>
          <w:tcPr>
            <w:tcW w:w="5013" w:type="dxa"/>
            <w:vMerge/>
            <w:vAlign w:val="center"/>
          </w:tcPr>
          <w:p w14:paraId="0062EB8F"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B90"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B91"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B9A" w14:textId="77777777" w:rsidTr="187CEAAE">
        <w:trPr>
          <w:trHeight w:val="340"/>
        </w:trPr>
        <w:tc>
          <w:tcPr>
            <w:tcW w:w="1704" w:type="dxa"/>
            <w:vMerge w:val="restart"/>
            <w:vAlign w:val="center"/>
          </w:tcPr>
          <w:p w14:paraId="0062EB93" w14:textId="77777777" w:rsidR="00876424" w:rsidRPr="00CB6882" w:rsidRDefault="00876424" w:rsidP="00A270C1">
            <w:pPr>
              <w:spacing w:before="120"/>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Τίτλος ΙΙ </w:t>
            </w:r>
            <w:r w:rsidRPr="00CB6882">
              <w:rPr>
                <w:rFonts w:asciiTheme="minorHAnsi" w:eastAsia="Times New Roman" w:hAnsiTheme="minorHAnsi" w:cstheme="minorHAnsi"/>
                <w:b/>
                <w:sz w:val="22"/>
                <w:szCs w:val="22"/>
              </w:rPr>
              <w:t>«ΕΛΕΥΘΕΡΙΕΣ»</w:t>
            </w:r>
          </w:p>
        </w:tc>
        <w:tc>
          <w:tcPr>
            <w:tcW w:w="3334" w:type="dxa"/>
            <w:vAlign w:val="center"/>
          </w:tcPr>
          <w:p w14:paraId="0062EB94" w14:textId="77777777" w:rsidR="00876424" w:rsidRPr="00CB6882" w:rsidRDefault="00876424"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Δικαίωμα στην ελευθερία και την ασφάλεια</w:t>
            </w:r>
          </w:p>
        </w:tc>
        <w:tc>
          <w:tcPr>
            <w:tcW w:w="5013" w:type="dxa"/>
            <w:vMerge w:val="restart"/>
            <w:vAlign w:val="center"/>
          </w:tcPr>
          <w:p w14:paraId="0062EB95" w14:textId="77777777" w:rsidR="00876424" w:rsidRPr="00CB6882" w:rsidRDefault="00876424" w:rsidP="00A270C1">
            <w:pPr>
              <w:numPr>
                <w:ilvl w:val="0"/>
                <w:numId w:val="19"/>
              </w:numPr>
              <w:spacing w:before="120" w:line="280" w:lineRule="atLeast"/>
              <w:ind w:left="255" w:hanging="255"/>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Θίγονται τα δικαιώματα της ελευθερίας και της ασφάλειας του ατόμου</w:t>
            </w:r>
          </w:p>
          <w:p w14:paraId="0062EB96" w14:textId="77777777" w:rsidR="00876424" w:rsidRPr="00CB6882" w:rsidRDefault="00876424" w:rsidP="00A270C1">
            <w:pPr>
              <w:numPr>
                <w:ilvl w:val="0"/>
                <w:numId w:val="19"/>
              </w:numPr>
              <w:spacing w:before="120" w:line="280" w:lineRule="atLeast"/>
              <w:ind w:left="255" w:hanging="255"/>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Γίνεται σεβαστή η ιδιωτική ζωή του ατόμου (συμπεριλαμβανομένων της κατοικίας και επικοινωνίας του)</w:t>
            </w:r>
          </w:p>
        </w:tc>
        <w:tc>
          <w:tcPr>
            <w:tcW w:w="0" w:type="auto"/>
            <w:vMerge w:val="restart"/>
            <w:vAlign w:val="center"/>
          </w:tcPr>
          <w:p w14:paraId="0062EB97"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restart"/>
            <w:vAlign w:val="center"/>
          </w:tcPr>
          <w:p w14:paraId="0062EB98" w14:textId="77777777" w:rsidR="00876424" w:rsidRPr="00CB6882" w:rsidRDefault="00876424" w:rsidP="00A270C1">
            <w:pPr>
              <w:spacing w:before="120"/>
              <w:rPr>
                <w:rFonts w:asciiTheme="minorHAnsi" w:eastAsia="Times New Roman" w:hAnsiTheme="minorHAnsi" w:cstheme="minorHAnsi"/>
                <w:sz w:val="22"/>
                <w:szCs w:val="22"/>
              </w:rPr>
            </w:pPr>
          </w:p>
          <w:p w14:paraId="0062EB99"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BA0" w14:textId="77777777" w:rsidTr="187CEAAE">
        <w:trPr>
          <w:trHeight w:val="340"/>
        </w:trPr>
        <w:tc>
          <w:tcPr>
            <w:tcW w:w="1704" w:type="dxa"/>
            <w:vMerge/>
            <w:vAlign w:val="center"/>
          </w:tcPr>
          <w:p w14:paraId="0062EB9B"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B9C" w14:textId="77777777" w:rsidR="00876424" w:rsidRPr="00CB6882" w:rsidRDefault="00876424"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Σεβασμός της ιδιωτικής και οικογενειακής ζωής</w:t>
            </w:r>
          </w:p>
        </w:tc>
        <w:tc>
          <w:tcPr>
            <w:tcW w:w="5013" w:type="dxa"/>
            <w:vMerge/>
            <w:vAlign w:val="center"/>
          </w:tcPr>
          <w:p w14:paraId="0062EB9D"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B9E"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B9F"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BAB" w14:textId="77777777" w:rsidTr="187CEAAE">
        <w:trPr>
          <w:trHeight w:val="1735"/>
        </w:trPr>
        <w:tc>
          <w:tcPr>
            <w:tcW w:w="1704" w:type="dxa"/>
            <w:vMerge/>
            <w:vAlign w:val="center"/>
          </w:tcPr>
          <w:p w14:paraId="0062EBA1"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BA2" w14:textId="77777777" w:rsidR="00876424" w:rsidRPr="00CB6882" w:rsidRDefault="00876424"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Προστασία των δεδομένων προσωπικού χαρακτήρα </w:t>
            </w:r>
          </w:p>
        </w:tc>
        <w:tc>
          <w:tcPr>
            <w:tcW w:w="5013" w:type="dxa"/>
            <w:vAlign w:val="center"/>
          </w:tcPr>
          <w:p w14:paraId="0062EBA3" w14:textId="77777777"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Σε περίπτωση συλλογής προσωπικών δεδομένων, διασφαλίζεται:  </w:t>
            </w:r>
          </w:p>
          <w:p w14:paraId="0062EBA4" w14:textId="37480041" w:rsidR="00876424" w:rsidRPr="00CB6882" w:rsidRDefault="00876424" w:rsidP="00A270C1">
            <w:pPr>
              <w:numPr>
                <w:ilvl w:val="0"/>
                <w:numId w:val="16"/>
              </w:numPr>
              <w:spacing w:before="120" w:line="280" w:lineRule="atLeast"/>
              <w:ind w:left="541" w:hanging="283"/>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η ασφάλεια των δραστηριοτήτων επεξεργασίας δεδομένων σε τεχνικό και οργανωτικό επίπεδο</w:t>
            </w:r>
          </w:p>
          <w:p w14:paraId="0062EBA5" w14:textId="6002AAF3" w:rsidR="00876424" w:rsidRPr="00CB6882" w:rsidRDefault="00876424" w:rsidP="00A270C1">
            <w:pPr>
              <w:numPr>
                <w:ilvl w:val="0"/>
                <w:numId w:val="16"/>
              </w:numPr>
              <w:spacing w:before="120" w:line="280" w:lineRule="atLeast"/>
              <w:ind w:left="541" w:hanging="283"/>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ότι </w:t>
            </w:r>
            <w:r w:rsidR="00A66005">
              <w:rPr>
                <w:rFonts w:asciiTheme="minorHAnsi" w:eastAsia="Times New Roman" w:hAnsiTheme="minorHAnsi" w:cstheme="minorHAnsi"/>
                <w:sz w:val="22"/>
                <w:szCs w:val="22"/>
              </w:rPr>
              <w:t>τυχόν</w:t>
            </w:r>
            <w:r w:rsidRPr="00CB6882">
              <w:rPr>
                <w:rFonts w:asciiTheme="minorHAnsi" w:eastAsia="Times New Roman" w:hAnsiTheme="minorHAnsi" w:cstheme="minorHAnsi"/>
                <w:sz w:val="22"/>
                <w:szCs w:val="22"/>
              </w:rPr>
              <w:t xml:space="preserve"> παρέμβαση σχετικά με την προστασία των δεδομένων </w:t>
            </w:r>
            <w:r w:rsidR="00537C2E">
              <w:rPr>
                <w:rFonts w:asciiTheme="minorHAnsi" w:eastAsia="Times New Roman" w:hAnsiTheme="minorHAnsi" w:cstheme="minorHAnsi"/>
                <w:sz w:val="22"/>
                <w:szCs w:val="22"/>
              </w:rPr>
              <w:t xml:space="preserve">είναι </w:t>
            </w:r>
            <w:r w:rsidRPr="00CB6882">
              <w:rPr>
                <w:rFonts w:asciiTheme="minorHAnsi" w:eastAsia="Times New Roman" w:hAnsiTheme="minorHAnsi" w:cstheme="minorHAnsi"/>
                <w:sz w:val="22"/>
                <w:szCs w:val="22"/>
              </w:rPr>
              <w:t xml:space="preserve">αναλογική και αναγκαία </w:t>
            </w:r>
          </w:p>
          <w:p w14:paraId="0062EBA6" w14:textId="206EAE77" w:rsidR="00876424" w:rsidRPr="00CB6882" w:rsidRDefault="00876424" w:rsidP="00A270C1">
            <w:pPr>
              <w:numPr>
                <w:ilvl w:val="0"/>
                <w:numId w:val="16"/>
              </w:numPr>
              <w:spacing w:before="120" w:line="280" w:lineRule="atLeast"/>
              <w:ind w:left="541" w:hanging="283"/>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ότι υπάρχουν κατάλληλοι/ειδικοί μηχανισμοί ελέγχου και εποπτείας</w:t>
            </w:r>
            <w:r w:rsidR="00620487">
              <w:rPr>
                <w:rFonts w:asciiTheme="minorHAnsi" w:eastAsia="Times New Roman" w:hAnsiTheme="minorHAnsi" w:cstheme="minorHAnsi"/>
                <w:sz w:val="22"/>
                <w:szCs w:val="22"/>
              </w:rPr>
              <w:t xml:space="preserve">. </w:t>
            </w:r>
          </w:p>
        </w:tc>
        <w:tc>
          <w:tcPr>
            <w:tcW w:w="0" w:type="auto"/>
            <w:vAlign w:val="center"/>
          </w:tcPr>
          <w:p w14:paraId="0062EBA7"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Align w:val="center"/>
          </w:tcPr>
          <w:p w14:paraId="0062EBA8" w14:textId="77777777" w:rsidR="00876424" w:rsidRPr="00CB6882" w:rsidRDefault="00876424" w:rsidP="00A270C1">
            <w:pPr>
              <w:spacing w:before="120"/>
              <w:rPr>
                <w:rFonts w:asciiTheme="minorHAnsi" w:eastAsia="Times New Roman" w:hAnsiTheme="minorHAnsi" w:cstheme="minorHAnsi"/>
                <w:sz w:val="22"/>
                <w:szCs w:val="22"/>
              </w:rPr>
            </w:pPr>
          </w:p>
          <w:p w14:paraId="0062EBA9" w14:textId="77777777" w:rsidR="00876424" w:rsidRPr="00CB6882" w:rsidRDefault="00876424" w:rsidP="00A270C1">
            <w:pPr>
              <w:spacing w:before="120"/>
              <w:rPr>
                <w:rFonts w:asciiTheme="minorHAnsi" w:eastAsia="Times New Roman" w:hAnsiTheme="minorHAnsi" w:cstheme="minorHAnsi"/>
                <w:sz w:val="22"/>
                <w:szCs w:val="22"/>
              </w:rPr>
            </w:pPr>
          </w:p>
          <w:p w14:paraId="0062EBAA"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BB9" w14:textId="77777777" w:rsidTr="187CEAAE">
        <w:trPr>
          <w:trHeight w:val="340"/>
        </w:trPr>
        <w:tc>
          <w:tcPr>
            <w:tcW w:w="1704" w:type="dxa"/>
            <w:vMerge/>
            <w:vAlign w:val="center"/>
          </w:tcPr>
          <w:p w14:paraId="0062EBAC"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BAD" w14:textId="70EDD6B2" w:rsidR="00876424" w:rsidRPr="00CB6882" w:rsidRDefault="00876424"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Δικαίωμα γάμου και</w:t>
            </w:r>
            <w:r w:rsidR="00E90CB1">
              <w:rPr>
                <w:rFonts w:asciiTheme="minorHAnsi" w:eastAsia="Times New Roman" w:hAnsiTheme="minorHAnsi" w:cstheme="minorHAnsi"/>
                <w:sz w:val="22"/>
                <w:szCs w:val="22"/>
              </w:rPr>
              <w:t xml:space="preserve"> δικαίωμα</w:t>
            </w:r>
            <w:r w:rsidRPr="00CB6882">
              <w:rPr>
                <w:rFonts w:asciiTheme="minorHAnsi" w:eastAsia="Times New Roman" w:hAnsiTheme="minorHAnsi" w:cstheme="minorHAnsi"/>
                <w:sz w:val="22"/>
                <w:szCs w:val="22"/>
              </w:rPr>
              <w:t xml:space="preserve"> δημιουργία</w:t>
            </w:r>
            <w:r w:rsidR="00E90CB1">
              <w:rPr>
                <w:rFonts w:asciiTheme="minorHAnsi" w:eastAsia="Times New Roman" w:hAnsiTheme="minorHAnsi" w:cstheme="minorHAnsi"/>
                <w:sz w:val="22"/>
                <w:szCs w:val="22"/>
              </w:rPr>
              <w:t>ς</w:t>
            </w:r>
            <w:r w:rsidRPr="00CB6882">
              <w:rPr>
                <w:rFonts w:asciiTheme="minorHAnsi" w:eastAsia="Times New Roman" w:hAnsiTheme="minorHAnsi" w:cstheme="minorHAnsi"/>
                <w:sz w:val="22"/>
                <w:szCs w:val="22"/>
              </w:rPr>
              <w:t xml:space="preserve"> οικογένειας</w:t>
            </w:r>
          </w:p>
        </w:tc>
        <w:tc>
          <w:tcPr>
            <w:tcW w:w="5013" w:type="dxa"/>
            <w:vMerge w:val="restart"/>
            <w:vAlign w:val="center"/>
          </w:tcPr>
          <w:p w14:paraId="0062EBAE" w14:textId="77777777" w:rsidR="00876424" w:rsidRPr="00CB6882" w:rsidRDefault="00876424" w:rsidP="00A270C1">
            <w:pPr>
              <w:spacing w:before="120" w:line="280" w:lineRule="atLeast"/>
              <w:rPr>
                <w:rFonts w:asciiTheme="minorHAnsi" w:eastAsia="Times New Roman" w:hAnsiTheme="minorHAnsi" w:cstheme="minorHAnsi"/>
                <w:sz w:val="22"/>
                <w:szCs w:val="22"/>
                <w:lang w:val="en-US"/>
              </w:rPr>
            </w:pPr>
            <w:r w:rsidRPr="00CB6882">
              <w:rPr>
                <w:rFonts w:asciiTheme="minorHAnsi" w:eastAsia="Times New Roman" w:hAnsiTheme="minorHAnsi" w:cstheme="minorHAnsi"/>
                <w:sz w:val="22"/>
                <w:szCs w:val="22"/>
              </w:rPr>
              <w:t xml:space="preserve">Θίγονται τα δικαιώματα </w:t>
            </w:r>
          </w:p>
          <w:p w14:paraId="0062EBAF" w14:textId="77777777" w:rsidR="00876424" w:rsidRPr="00CB6882" w:rsidRDefault="00876424" w:rsidP="00A270C1">
            <w:pPr>
              <w:numPr>
                <w:ilvl w:val="0"/>
                <w:numId w:val="18"/>
              </w:numPr>
              <w:spacing w:before="120" w:line="280" w:lineRule="atLeast"/>
              <w:ind w:left="541" w:hanging="283"/>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της σκέψης, συνείδησης, θρησκείας </w:t>
            </w:r>
          </w:p>
          <w:p w14:paraId="0062EBB0" w14:textId="77777777" w:rsidR="00876424" w:rsidRPr="00CB6882" w:rsidRDefault="00876424" w:rsidP="00A270C1">
            <w:pPr>
              <w:numPr>
                <w:ilvl w:val="0"/>
                <w:numId w:val="18"/>
              </w:numPr>
              <w:spacing w:before="120" w:line="280" w:lineRule="atLeast"/>
              <w:ind w:left="541" w:hanging="283"/>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της έκφρασης και πληροφόρησης </w:t>
            </w:r>
          </w:p>
          <w:p w14:paraId="0062EBB1" w14:textId="77777777" w:rsidR="00876424" w:rsidRPr="00CB6882" w:rsidRDefault="00876424" w:rsidP="00A270C1">
            <w:pPr>
              <w:numPr>
                <w:ilvl w:val="0"/>
                <w:numId w:val="18"/>
              </w:numPr>
              <w:spacing w:before="120" w:line="280" w:lineRule="atLeast"/>
              <w:ind w:left="541" w:hanging="283"/>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της τέχνης και επιστήμης </w:t>
            </w:r>
          </w:p>
          <w:p w14:paraId="0062EBB2" w14:textId="77777777" w:rsidR="00876424" w:rsidRPr="00CB6882" w:rsidRDefault="00876424" w:rsidP="00A270C1">
            <w:pPr>
              <w:numPr>
                <w:ilvl w:val="0"/>
                <w:numId w:val="18"/>
              </w:numPr>
              <w:spacing w:before="120" w:line="280" w:lineRule="atLeast"/>
              <w:ind w:left="541" w:hanging="283"/>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της εκπαίδευσης </w:t>
            </w:r>
          </w:p>
          <w:p w14:paraId="0062EBB3" w14:textId="77777777" w:rsidR="00876424" w:rsidRPr="00CB6882" w:rsidRDefault="00876424" w:rsidP="00A270C1">
            <w:pPr>
              <w:numPr>
                <w:ilvl w:val="0"/>
                <w:numId w:val="18"/>
              </w:numPr>
              <w:spacing w:before="120" w:line="280" w:lineRule="atLeast"/>
              <w:ind w:left="541" w:hanging="283"/>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της εργασίας και της ελευθερίας του επαγγέλματος </w:t>
            </w:r>
          </w:p>
          <w:p w14:paraId="0062EBB4" w14:textId="60A866CB" w:rsidR="00876424" w:rsidRPr="00CB6882" w:rsidRDefault="00876424" w:rsidP="187CEAAE">
            <w:pPr>
              <w:numPr>
                <w:ilvl w:val="0"/>
                <w:numId w:val="18"/>
              </w:numPr>
              <w:spacing w:before="120" w:line="280" w:lineRule="atLeast"/>
              <w:ind w:left="541" w:hanging="283"/>
              <w:rPr>
                <w:rFonts w:asciiTheme="minorHAnsi" w:eastAsia="Times New Roman" w:hAnsiTheme="minorHAnsi" w:cstheme="minorBidi"/>
                <w:sz w:val="22"/>
                <w:szCs w:val="22"/>
              </w:rPr>
            </w:pPr>
            <w:r w:rsidRPr="187CEAAE">
              <w:rPr>
                <w:rFonts w:asciiTheme="minorHAnsi" w:eastAsia="Times New Roman" w:hAnsiTheme="minorHAnsi" w:cstheme="minorBidi"/>
                <w:sz w:val="22"/>
                <w:szCs w:val="22"/>
              </w:rPr>
              <w:t>του συνέρχεσ</w:t>
            </w:r>
            <w:r w:rsidR="10230525" w:rsidRPr="187CEAAE">
              <w:rPr>
                <w:rFonts w:asciiTheme="minorHAnsi" w:eastAsia="Times New Roman" w:hAnsiTheme="minorHAnsi" w:cstheme="minorBidi"/>
                <w:sz w:val="22"/>
                <w:szCs w:val="22"/>
              </w:rPr>
              <w:t xml:space="preserve">θαι </w:t>
            </w:r>
            <w:r w:rsidRPr="187CEAAE">
              <w:rPr>
                <w:rFonts w:asciiTheme="minorHAnsi" w:eastAsia="Times New Roman" w:hAnsiTheme="minorHAnsi" w:cstheme="minorBidi"/>
                <w:sz w:val="22"/>
                <w:szCs w:val="22"/>
              </w:rPr>
              <w:t>και του συνεταιρίζεσθ</w:t>
            </w:r>
            <w:r w:rsidR="361ECBBF" w:rsidRPr="187CEAAE">
              <w:rPr>
                <w:rFonts w:asciiTheme="minorHAnsi" w:eastAsia="Times New Roman" w:hAnsiTheme="minorHAnsi" w:cstheme="minorBidi"/>
                <w:sz w:val="22"/>
                <w:szCs w:val="22"/>
              </w:rPr>
              <w:t>αι</w:t>
            </w:r>
            <w:r w:rsidRPr="187CEAAE">
              <w:rPr>
                <w:rFonts w:asciiTheme="minorHAnsi" w:eastAsia="Times New Roman" w:hAnsiTheme="minorHAnsi" w:cstheme="minorBidi"/>
                <w:sz w:val="22"/>
                <w:szCs w:val="22"/>
              </w:rPr>
              <w:t xml:space="preserve"> </w:t>
            </w:r>
          </w:p>
          <w:p w14:paraId="0062EBB5" w14:textId="7CE63970" w:rsidR="00876424" w:rsidRPr="00CB6882" w:rsidRDefault="00876424" w:rsidP="00A270C1">
            <w:pPr>
              <w:numPr>
                <w:ilvl w:val="0"/>
                <w:numId w:val="18"/>
              </w:numPr>
              <w:spacing w:before="120" w:line="280" w:lineRule="atLeast"/>
              <w:ind w:left="541" w:hanging="283"/>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του γάμου και</w:t>
            </w:r>
            <w:r w:rsidR="00620487">
              <w:rPr>
                <w:rFonts w:asciiTheme="minorHAnsi" w:eastAsia="Times New Roman" w:hAnsiTheme="minorHAnsi" w:cstheme="minorHAnsi"/>
                <w:sz w:val="22"/>
                <w:szCs w:val="22"/>
              </w:rPr>
              <w:t xml:space="preserve"> της</w:t>
            </w:r>
            <w:r w:rsidRPr="00CB6882">
              <w:rPr>
                <w:rFonts w:asciiTheme="minorHAnsi" w:eastAsia="Times New Roman" w:hAnsiTheme="minorHAnsi" w:cstheme="minorHAnsi"/>
                <w:sz w:val="22"/>
                <w:szCs w:val="22"/>
              </w:rPr>
              <w:t xml:space="preserve"> δημιουργίας οικογένειας ή τη</w:t>
            </w:r>
            <w:r w:rsidR="00E90CB1">
              <w:rPr>
                <w:rFonts w:asciiTheme="minorHAnsi" w:eastAsia="Times New Roman" w:hAnsiTheme="minorHAnsi" w:cstheme="minorHAnsi"/>
                <w:sz w:val="22"/>
                <w:szCs w:val="22"/>
              </w:rPr>
              <w:t>ς</w:t>
            </w:r>
            <w:r w:rsidRPr="00CB6882">
              <w:rPr>
                <w:rFonts w:asciiTheme="minorHAnsi" w:eastAsia="Times New Roman" w:hAnsiTheme="minorHAnsi" w:cstheme="minorHAnsi"/>
                <w:sz w:val="22"/>
                <w:szCs w:val="22"/>
              </w:rPr>
              <w:t xml:space="preserve"> νομική</w:t>
            </w:r>
            <w:r w:rsidR="00F83364">
              <w:rPr>
                <w:rFonts w:asciiTheme="minorHAnsi" w:eastAsia="Times New Roman" w:hAnsiTheme="minorHAnsi" w:cstheme="minorHAnsi"/>
                <w:sz w:val="22"/>
                <w:szCs w:val="22"/>
              </w:rPr>
              <w:t>ς</w:t>
            </w:r>
            <w:r w:rsidRPr="00CB6882">
              <w:rPr>
                <w:rFonts w:asciiTheme="minorHAnsi" w:eastAsia="Times New Roman" w:hAnsiTheme="minorHAnsi" w:cstheme="minorHAnsi"/>
                <w:sz w:val="22"/>
                <w:szCs w:val="22"/>
              </w:rPr>
              <w:t>, οικονομική</w:t>
            </w:r>
            <w:r w:rsidR="00BA5BA0">
              <w:rPr>
                <w:rFonts w:asciiTheme="minorHAnsi" w:eastAsia="Times New Roman" w:hAnsiTheme="minorHAnsi" w:cstheme="minorHAnsi"/>
                <w:sz w:val="22"/>
                <w:szCs w:val="22"/>
              </w:rPr>
              <w:t>ς</w:t>
            </w:r>
            <w:r w:rsidRPr="00CB6882">
              <w:rPr>
                <w:rFonts w:asciiTheme="minorHAnsi" w:eastAsia="Times New Roman" w:hAnsiTheme="minorHAnsi" w:cstheme="minorHAnsi"/>
                <w:sz w:val="22"/>
                <w:szCs w:val="22"/>
              </w:rPr>
              <w:t xml:space="preserve"> και κοινωνική</w:t>
            </w:r>
            <w:r w:rsidR="00BA5BA0">
              <w:rPr>
                <w:rFonts w:asciiTheme="minorHAnsi" w:eastAsia="Times New Roman" w:hAnsiTheme="minorHAnsi" w:cstheme="minorHAnsi"/>
                <w:sz w:val="22"/>
                <w:szCs w:val="22"/>
              </w:rPr>
              <w:t>ς</w:t>
            </w:r>
            <w:r w:rsidRPr="00CB6882">
              <w:rPr>
                <w:rFonts w:asciiTheme="minorHAnsi" w:eastAsia="Times New Roman" w:hAnsiTheme="minorHAnsi" w:cstheme="minorHAnsi"/>
                <w:sz w:val="22"/>
                <w:szCs w:val="22"/>
              </w:rPr>
              <w:t xml:space="preserve"> προστασία</w:t>
            </w:r>
            <w:r w:rsidR="00BA5BA0">
              <w:rPr>
                <w:rFonts w:asciiTheme="minorHAnsi" w:eastAsia="Times New Roman" w:hAnsiTheme="minorHAnsi" w:cstheme="minorHAnsi"/>
                <w:sz w:val="22"/>
                <w:szCs w:val="22"/>
              </w:rPr>
              <w:t>ς</w:t>
            </w:r>
            <w:r w:rsidRPr="00CB6882">
              <w:rPr>
                <w:rFonts w:asciiTheme="minorHAnsi" w:eastAsia="Times New Roman" w:hAnsiTheme="minorHAnsi" w:cstheme="minorHAnsi"/>
                <w:sz w:val="22"/>
                <w:szCs w:val="22"/>
              </w:rPr>
              <w:t xml:space="preserve"> της οικογένειας</w:t>
            </w:r>
            <w:r w:rsidR="00620487">
              <w:rPr>
                <w:rFonts w:asciiTheme="minorHAnsi" w:eastAsia="Times New Roman" w:hAnsiTheme="minorHAnsi" w:cstheme="minorHAnsi"/>
                <w:sz w:val="22"/>
                <w:szCs w:val="22"/>
              </w:rPr>
              <w:t>;</w:t>
            </w:r>
            <w:r w:rsidRPr="00CB6882">
              <w:rPr>
                <w:rFonts w:asciiTheme="minorHAnsi" w:eastAsia="Times New Roman" w:hAnsiTheme="minorHAnsi" w:cstheme="minorHAnsi"/>
                <w:sz w:val="22"/>
                <w:szCs w:val="22"/>
              </w:rPr>
              <w:t xml:space="preserve">  </w:t>
            </w:r>
          </w:p>
          <w:p w14:paraId="0062EBB6" w14:textId="6145FC9C" w:rsidR="00876424" w:rsidRPr="00CB6882" w:rsidRDefault="00876424" w:rsidP="00A270C1">
            <w:pPr>
              <w:numPr>
                <w:ilvl w:val="0"/>
                <w:numId w:val="18"/>
              </w:numPr>
              <w:spacing w:before="120" w:line="280" w:lineRule="atLeast"/>
              <w:ind w:left="25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Γίνεται σεβαστή η ελεύθερη κυκλοφορία του ατόμου στο εσωτερικό της ΕΕ</w:t>
            </w:r>
            <w:r w:rsidR="00620487">
              <w:rPr>
                <w:rFonts w:asciiTheme="minorHAnsi" w:eastAsia="Times New Roman" w:hAnsiTheme="minorHAnsi" w:cstheme="minorHAnsi"/>
                <w:sz w:val="22"/>
                <w:szCs w:val="22"/>
              </w:rPr>
              <w:t xml:space="preserve">; </w:t>
            </w:r>
          </w:p>
        </w:tc>
        <w:tc>
          <w:tcPr>
            <w:tcW w:w="0" w:type="auto"/>
            <w:vMerge w:val="restart"/>
            <w:vAlign w:val="center"/>
          </w:tcPr>
          <w:p w14:paraId="0062EBB7"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restart"/>
            <w:vAlign w:val="center"/>
          </w:tcPr>
          <w:p w14:paraId="0062EBB8"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BBF" w14:textId="77777777" w:rsidTr="187CEAAE">
        <w:trPr>
          <w:trHeight w:val="340"/>
        </w:trPr>
        <w:tc>
          <w:tcPr>
            <w:tcW w:w="1704" w:type="dxa"/>
            <w:vMerge/>
            <w:vAlign w:val="center"/>
          </w:tcPr>
          <w:p w14:paraId="0062EBBA"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BBB" w14:textId="4E5275E6" w:rsidR="00876424" w:rsidRPr="00CB6882" w:rsidRDefault="00876424"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Ελευθερία σκέψης, συνείδησης και θρησκεί</w:t>
            </w:r>
            <w:r w:rsidR="0055716F">
              <w:rPr>
                <w:rFonts w:asciiTheme="minorHAnsi" w:eastAsia="Times New Roman" w:hAnsiTheme="minorHAnsi" w:cstheme="minorHAnsi"/>
                <w:sz w:val="22"/>
                <w:szCs w:val="22"/>
              </w:rPr>
              <w:t>α</w:t>
            </w:r>
            <w:r w:rsidRPr="00CB6882">
              <w:rPr>
                <w:rFonts w:asciiTheme="minorHAnsi" w:eastAsia="Times New Roman" w:hAnsiTheme="minorHAnsi" w:cstheme="minorHAnsi"/>
                <w:sz w:val="22"/>
                <w:szCs w:val="22"/>
              </w:rPr>
              <w:t>ς</w:t>
            </w:r>
          </w:p>
        </w:tc>
        <w:tc>
          <w:tcPr>
            <w:tcW w:w="5013" w:type="dxa"/>
            <w:vMerge/>
            <w:vAlign w:val="center"/>
          </w:tcPr>
          <w:p w14:paraId="0062EBBC"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BBD"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BBE"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BC5" w14:textId="77777777" w:rsidTr="187CEAAE">
        <w:trPr>
          <w:trHeight w:val="340"/>
        </w:trPr>
        <w:tc>
          <w:tcPr>
            <w:tcW w:w="1704" w:type="dxa"/>
            <w:vMerge/>
            <w:vAlign w:val="center"/>
          </w:tcPr>
          <w:p w14:paraId="0062EBC0"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BC1" w14:textId="77777777" w:rsidR="00876424" w:rsidRPr="00CB6882" w:rsidRDefault="00876424"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Ελευθερία έκφρασης και πληροφόρησης</w:t>
            </w:r>
          </w:p>
        </w:tc>
        <w:tc>
          <w:tcPr>
            <w:tcW w:w="5013" w:type="dxa"/>
            <w:vMerge/>
            <w:vAlign w:val="center"/>
          </w:tcPr>
          <w:p w14:paraId="0062EBC2"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BC3"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BC4"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BCB" w14:textId="77777777" w:rsidTr="187CEAAE">
        <w:trPr>
          <w:trHeight w:val="340"/>
        </w:trPr>
        <w:tc>
          <w:tcPr>
            <w:tcW w:w="1704" w:type="dxa"/>
            <w:vMerge/>
            <w:vAlign w:val="center"/>
          </w:tcPr>
          <w:p w14:paraId="0062EBC6"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BC7" w14:textId="32965062" w:rsidR="00876424" w:rsidRPr="00CB6882" w:rsidRDefault="00876424" w:rsidP="187CEAAE">
            <w:pPr>
              <w:numPr>
                <w:ilvl w:val="0"/>
                <w:numId w:val="14"/>
              </w:numPr>
              <w:spacing w:before="120"/>
              <w:ind w:left="285" w:right="-108" w:hanging="284"/>
              <w:contextualSpacing/>
              <w:rPr>
                <w:rFonts w:asciiTheme="minorHAnsi" w:eastAsia="Times New Roman" w:hAnsiTheme="minorHAnsi" w:cstheme="minorBidi"/>
                <w:sz w:val="22"/>
                <w:szCs w:val="22"/>
              </w:rPr>
            </w:pPr>
            <w:r w:rsidRPr="187CEAAE">
              <w:rPr>
                <w:rFonts w:asciiTheme="minorHAnsi" w:eastAsia="Times New Roman" w:hAnsiTheme="minorHAnsi" w:cstheme="minorBidi"/>
                <w:sz w:val="22"/>
                <w:szCs w:val="22"/>
              </w:rPr>
              <w:t>Ελευθερία του συνέρχεσ</w:t>
            </w:r>
            <w:r w:rsidR="67A7F0AA" w:rsidRPr="187CEAAE">
              <w:rPr>
                <w:rFonts w:asciiTheme="minorHAnsi" w:eastAsia="Times New Roman" w:hAnsiTheme="minorHAnsi" w:cstheme="minorBidi"/>
                <w:sz w:val="22"/>
                <w:szCs w:val="22"/>
              </w:rPr>
              <w:t>θαι</w:t>
            </w:r>
            <w:r w:rsidRPr="187CEAAE">
              <w:rPr>
                <w:rFonts w:asciiTheme="minorHAnsi" w:eastAsia="Times New Roman" w:hAnsiTheme="minorHAnsi" w:cstheme="minorBidi"/>
                <w:sz w:val="22"/>
                <w:szCs w:val="22"/>
              </w:rPr>
              <w:t xml:space="preserve"> και του συνεταιρίζεσθαι </w:t>
            </w:r>
          </w:p>
        </w:tc>
        <w:tc>
          <w:tcPr>
            <w:tcW w:w="5013" w:type="dxa"/>
            <w:vMerge/>
            <w:vAlign w:val="center"/>
          </w:tcPr>
          <w:p w14:paraId="0062EBC8"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BC9"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BCA"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BD1" w14:textId="77777777" w:rsidTr="187CEAAE">
        <w:trPr>
          <w:trHeight w:val="340"/>
        </w:trPr>
        <w:tc>
          <w:tcPr>
            <w:tcW w:w="1704" w:type="dxa"/>
            <w:vMerge/>
            <w:vAlign w:val="center"/>
          </w:tcPr>
          <w:p w14:paraId="0062EBCC"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BCD" w14:textId="77777777" w:rsidR="00876424" w:rsidRPr="00CB6882" w:rsidRDefault="00876424"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Ελευθερία της τέχνης και της επιστήμης </w:t>
            </w:r>
          </w:p>
        </w:tc>
        <w:tc>
          <w:tcPr>
            <w:tcW w:w="5013" w:type="dxa"/>
            <w:vMerge/>
            <w:vAlign w:val="center"/>
          </w:tcPr>
          <w:p w14:paraId="0062EBCE"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BCF"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BD0"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BD7" w14:textId="77777777" w:rsidTr="187CEAAE">
        <w:trPr>
          <w:trHeight w:val="340"/>
        </w:trPr>
        <w:tc>
          <w:tcPr>
            <w:tcW w:w="1704" w:type="dxa"/>
            <w:vMerge/>
            <w:vAlign w:val="center"/>
          </w:tcPr>
          <w:p w14:paraId="0062EBD2"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BD3" w14:textId="77777777" w:rsidR="00876424" w:rsidRPr="00CB6882" w:rsidRDefault="00876424"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Δικαίωμα εκπαίδευσης</w:t>
            </w:r>
          </w:p>
        </w:tc>
        <w:tc>
          <w:tcPr>
            <w:tcW w:w="5013" w:type="dxa"/>
            <w:vMerge/>
            <w:vAlign w:val="center"/>
          </w:tcPr>
          <w:p w14:paraId="0062EBD4"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BD5"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BD6"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BDD" w14:textId="77777777" w:rsidTr="187CEAAE">
        <w:trPr>
          <w:trHeight w:val="340"/>
        </w:trPr>
        <w:tc>
          <w:tcPr>
            <w:tcW w:w="1704" w:type="dxa"/>
            <w:vMerge/>
            <w:vAlign w:val="center"/>
          </w:tcPr>
          <w:p w14:paraId="0062EBD8"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BD9" w14:textId="77777777" w:rsidR="00876424" w:rsidRPr="00CB6882" w:rsidRDefault="00876424"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Ελευθερία του επαγγέλματος και δικαίωμα προς εργασία</w:t>
            </w:r>
          </w:p>
        </w:tc>
        <w:tc>
          <w:tcPr>
            <w:tcW w:w="5013" w:type="dxa"/>
            <w:vMerge/>
            <w:vAlign w:val="center"/>
          </w:tcPr>
          <w:p w14:paraId="0062EBDA"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BDB"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BDC"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BE5" w14:textId="77777777" w:rsidTr="187CEAAE">
        <w:trPr>
          <w:trHeight w:val="1134"/>
        </w:trPr>
        <w:tc>
          <w:tcPr>
            <w:tcW w:w="1704" w:type="dxa"/>
            <w:vMerge/>
            <w:vAlign w:val="center"/>
          </w:tcPr>
          <w:p w14:paraId="0062EBDE"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BDF" w14:textId="77777777" w:rsidR="00876424" w:rsidRPr="00CB6882" w:rsidRDefault="00876424"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Επιχειρηματική ελευθερία</w:t>
            </w:r>
          </w:p>
        </w:tc>
        <w:tc>
          <w:tcPr>
            <w:tcW w:w="5013" w:type="dxa"/>
            <w:vMerge w:val="restart"/>
            <w:vAlign w:val="center"/>
          </w:tcPr>
          <w:p w14:paraId="0062EBE0" w14:textId="77777777" w:rsidR="00876424" w:rsidRPr="00CB6882" w:rsidRDefault="00876424" w:rsidP="00A270C1">
            <w:pPr>
              <w:numPr>
                <w:ilvl w:val="0"/>
                <w:numId w:val="17"/>
              </w:numPr>
              <w:spacing w:before="120" w:line="280" w:lineRule="atLeast"/>
              <w:ind w:left="255" w:hanging="255"/>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Θίγεται η επιχειρηματική ελευθερία ή επιβάλλονται πρόσθετες απαιτήσεις οι οποίες αυξάνουν το κόστος των συναλλαγών για τους εμπλεκόμενους οικονομικούς φορείς; </w:t>
            </w:r>
          </w:p>
          <w:p w14:paraId="0062EBE1" w14:textId="472B405C" w:rsidR="00876424" w:rsidRPr="00CB6882" w:rsidRDefault="00876424" w:rsidP="00A270C1">
            <w:pPr>
              <w:numPr>
                <w:ilvl w:val="0"/>
                <w:numId w:val="17"/>
              </w:numPr>
              <w:spacing w:before="120" w:line="280" w:lineRule="atLeast"/>
              <w:ind w:left="255" w:hanging="255"/>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Θίγονται τα δικαιώματα ιδιοκτησίας (γη, κινητά αγαθά, υλικά/άυλα στοιχεία ενεργητικού )</w:t>
            </w:r>
            <w:r w:rsidR="00E90CB1">
              <w:rPr>
                <w:rFonts w:asciiTheme="minorHAnsi" w:eastAsia="Times New Roman" w:hAnsiTheme="minorHAnsi" w:cstheme="minorHAnsi"/>
                <w:sz w:val="22"/>
                <w:szCs w:val="22"/>
              </w:rPr>
              <w:t xml:space="preserve"> </w:t>
            </w:r>
            <w:r w:rsidRPr="00CB6882">
              <w:rPr>
                <w:rFonts w:asciiTheme="minorHAnsi" w:eastAsia="Times New Roman" w:hAnsiTheme="minorHAnsi" w:cstheme="minorHAnsi"/>
                <w:sz w:val="22"/>
                <w:szCs w:val="22"/>
              </w:rPr>
              <w:t>ή περιορίζεται η αγορά, πώληση ή χρήση των δικαιωμάτων ιδιοκτησίας;</w:t>
            </w:r>
          </w:p>
          <w:p w14:paraId="0062EBE2" w14:textId="77777777" w:rsidR="00876424" w:rsidRPr="00CB6882" w:rsidRDefault="00876424" w:rsidP="00A270C1">
            <w:pPr>
              <w:numPr>
                <w:ilvl w:val="0"/>
                <w:numId w:val="17"/>
              </w:numPr>
              <w:spacing w:before="120" w:line="280" w:lineRule="atLeast"/>
              <w:ind w:left="255" w:hanging="255"/>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Εάν ναι, προκύπτει πλήρης απώλεια ιδιοκτησίας; Δικαιολογείται από την υλοποίηση της δράσης;  Διασφαλίζεται η αποζημίωσή της μέσω μηχανισμών;</w:t>
            </w:r>
          </w:p>
        </w:tc>
        <w:tc>
          <w:tcPr>
            <w:tcW w:w="0" w:type="auto"/>
            <w:vMerge w:val="restart"/>
            <w:vAlign w:val="center"/>
          </w:tcPr>
          <w:p w14:paraId="0062EBE3"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restart"/>
            <w:vAlign w:val="center"/>
          </w:tcPr>
          <w:p w14:paraId="0062EBE4"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BEB" w14:textId="77777777" w:rsidTr="187CEAAE">
        <w:trPr>
          <w:trHeight w:val="1134"/>
        </w:trPr>
        <w:tc>
          <w:tcPr>
            <w:tcW w:w="1704" w:type="dxa"/>
            <w:vMerge/>
            <w:vAlign w:val="center"/>
          </w:tcPr>
          <w:p w14:paraId="0062EBE6"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BE7" w14:textId="77777777" w:rsidR="00876424" w:rsidRPr="00CB6882" w:rsidRDefault="00876424"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Δικαίωμα Ιδιοκτησίας</w:t>
            </w:r>
          </w:p>
        </w:tc>
        <w:tc>
          <w:tcPr>
            <w:tcW w:w="5013" w:type="dxa"/>
            <w:vMerge/>
            <w:vAlign w:val="center"/>
          </w:tcPr>
          <w:p w14:paraId="0062EBE8"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BE9"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BEA"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02" w14:textId="77777777" w:rsidTr="187CEAAE">
        <w:trPr>
          <w:trHeight w:val="340"/>
        </w:trPr>
        <w:tc>
          <w:tcPr>
            <w:tcW w:w="1704" w:type="dxa"/>
            <w:vMerge/>
            <w:vAlign w:val="center"/>
          </w:tcPr>
          <w:p w14:paraId="0062EBEC"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BED" w14:textId="77777777" w:rsidR="00876424" w:rsidRPr="00CB6882" w:rsidRDefault="00876424"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Δικαίωμα Ασύλου</w:t>
            </w:r>
          </w:p>
        </w:tc>
        <w:tc>
          <w:tcPr>
            <w:tcW w:w="5013" w:type="dxa"/>
            <w:vMerge w:val="restart"/>
            <w:vAlign w:val="center"/>
          </w:tcPr>
          <w:p w14:paraId="0062EBEE" w14:textId="77777777"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Θίγεται το δικαίωμα ασύλου και υπάρχουν εγγυήσεις για την απαγόρευση απελάσεων ή έκδοσης ατόμων προς κράτη όπου διατρέχουν κίνδυνο να τους επιβληθεί η ποινή του θανάτου ή να υποβληθούν σε βασανιστήρια ή εξευτελιστική μεταχείριση;</w:t>
            </w:r>
          </w:p>
          <w:p w14:paraId="0062EBEF" w14:textId="77777777" w:rsidR="00876424" w:rsidRPr="00CB6882" w:rsidRDefault="00876424" w:rsidP="00A270C1">
            <w:pPr>
              <w:spacing w:before="120" w:line="280" w:lineRule="atLeast"/>
              <w:rPr>
                <w:rFonts w:asciiTheme="minorHAnsi" w:eastAsia="Times New Roman" w:hAnsiTheme="minorHAnsi" w:cstheme="minorHAnsi"/>
                <w:sz w:val="22"/>
                <w:szCs w:val="22"/>
              </w:rPr>
            </w:pPr>
          </w:p>
          <w:p w14:paraId="0062EBF0" w14:textId="77777777"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Διασφαλίζεται ότι :  </w:t>
            </w:r>
          </w:p>
          <w:p w14:paraId="0062EBF1" w14:textId="77777777"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1. Απαγορεύονται οι ομαδικές απελάσεις;</w:t>
            </w:r>
          </w:p>
          <w:p w14:paraId="0062EBF2" w14:textId="77777777"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2. Κανείς δεν μπορεί να απομακρυνθεί, να απελαθεί ή να εκδοθεί προς κράτος όπου διατρέχει σοβαρό κίνδυνο να του επιβληθεί η ποινή του θανάτου ή να υποβληθεί σε βασανιστήρια ή άλλη απάνθρωπη ή εξευτελιστική ποινή ή μεταχείριση;</w:t>
            </w:r>
          </w:p>
          <w:p w14:paraId="0062EBF3" w14:textId="77777777" w:rsidR="00876424" w:rsidRPr="00CB6882" w:rsidRDefault="00876424" w:rsidP="00A270C1">
            <w:pPr>
              <w:spacing w:before="120" w:line="280" w:lineRule="atLeast"/>
              <w:rPr>
                <w:rFonts w:asciiTheme="minorHAnsi" w:eastAsia="Times New Roman" w:hAnsiTheme="minorHAnsi" w:cstheme="minorHAnsi"/>
                <w:sz w:val="22"/>
                <w:szCs w:val="22"/>
              </w:rPr>
            </w:pPr>
          </w:p>
          <w:p w14:paraId="0062EBF4" w14:textId="77777777"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Επιπρόσθετα: </w:t>
            </w:r>
          </w:p>
          <w:p w14:paraId="0062EBF5" w14:textId="77777777"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Η Υπηρεσία Ασύλου διευκολύνει την πρόσβαση στη διαδικασία χορήγησης ασύλου μέσω του σχετικού πληροφοριακού συστήματος, διευκολύνει τη σχετική επικοινωνία μέσω </w:t>
            </w:r>
            <w:r w:rsidRPr="00CB6882">
              <w:rPr>
                <w:rFonts w:asciiTheme="minorHAnsi" w:eastAsia="Times New Roman" w:hAnsiTheme="minorHAnsi" w:cstheme="minorHAnsi"/>
                <w:sz w:val="22"/>
                <w:szCs w:val="22"/>
                <w:lang w:val="en-US"/>
              </w:rPr>
              <w:t>email</w:t>
            </w:r>
            <w:r w:rsidRPr="00CB6882">
              <w:rPr>
                <w:rFonts w:asciiTheme="minorHAnsi" w:eastAsia="Times New Roman" w:hAnsiTheme="minorHAnsi" w:cstheme="minorHAnsi"/>
                <w:sz w:val="22"/>
                <w:szCs w:val="22"/>
              </w:rPr>
              <w:t>, και την παρακολούθηση της διαδικασίας ηλεκτρονικά στη γλώσσα του αιτούντα; Προβλέπονται οι διαδικασίες αίτησης ασύλου για ασυνόδευτα ανήλικα στην Υπηρεσία Ασύλου;</w:t>
            </w:r>
          </w:p>
          <w:p w14:paraId="184FFBD0" w14:textId="38DB7C71" w:rsidR="001865A6"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Παρέχεται η δυνατότητα υποβολής νέας αίτησης όταν δεν μπορεί να γίνει απομάκρυνση με ασφάλεια; Παρέχ</w:t>
            </w:r>
            <w:r w:rsidR="009B06D5">
              <w:rPr>
                <w:rFonts w:asciiTheme="minorHAnsi" w:eastAsia="Times New Roman" w:hAnsiTheme="minorHAnsi" w:cstheme="minorHAnsi"/>
                <w:sz w:val="22"/>
                <w:szCs w:val="22"/>
              </w:rPr>
              <w:t>εται</w:t>
            </w:r>
            <w:r w:rsidRPr="00CB6882">
              <w:rPr>
                <w:rFonts w:asciiTheme="minorHAnsi" w:eastAsia="Times New Roman" w:hAnsiTheme="minorHAnsi" w:cstheme="minorHAnsi"/>
                <w:sz w:val="22"/>
                <w:szCs w:val="22"/>
              </w:rPr>
              <w:t xml:space="preserve"> σε όλους</w:t>
            </w:r>
            <w:r w:rsidR="00B53279">
              <w:rPr>
                <w:rFonts w:asciiTheme="minorHAnsi" w:eastAsia="Times New Roman" w:hAnsiTheme="minorHAnsi" w:cstheme="minorHAnsi"/>
                <w:sz w:val="22"/>
                <w:szCs w:val="22"/>
              </w:rPr>
              <w:t>/</w:t>
            </w:r>
            <w:proofErr w:type="spellStart"/>
            <w:r w:rsidR="00B53279">
              <w:rPr>
                <w:rFonts w:asciiTheme="minorHAnsi" w:eastAsia="Times New Roman" w:hAnsiTheme="minorHAnsi" w:cstheme="minorHAnsi"/>
                <w:sz w:val="22"/>
                <w:szCs w:val="22"/>
              </w:rPr>
              <w:t>ες</w:t>
            </w:r>
            <w:proofErr w:type="spellEnd"/>
            <w:r w:rsidR="00B53279">
              <w:rPr>
                <w:rFonts w:asciiTheme="minorHAnsi" w:eastAsia="Times New Roman" w:hAnsiTheme="minorHAnsi" w:cstheme="minorHAnsi"/>
                <w:sz w:val="22"/>
                <w:szCs w:val="22"/>
              </w:rPr>
              <w:t xml:space="preserve"> κατάλληλη ενημέρωση </w:t>
            </w:r>
            <w:r w:rsidRPr="00CB6882">
              <w:rPr>
                <w:rFonts w:asciiTheme="minorHAnsi" w:eastAsia="Times New Roman" w:hAnsiTheme="minorHAnsi" w:cstheme="minorHAnsi"/>
                <w:sz w:val="22"/>
                <w:szCs w:val="22"/>
              </w:rPr>
              <w:t xml:space="preserve">και υποστήριξη </w:t>
            </w:r>
            <w:r w:rsidR="00B53279">
              <w:rPr>
                <w:rFonts w:asciiTheme="minorHAnsi" w:eastAsia="Times New Roman" w:hAnsiTheme="minorHAnsi" w:cstheme="minorHAnsi"/>
                <w:sz w:val="22"/>
                <w:szCs w:val="22"/>
              </w:rPr>
              <w:t xml:space="preserve">σε </w:t>
            </w:r>
            <w:r w:rsidR="001C2CE3">
              <w:rPr>
                <w:rFonts w:asciiTheme="minorHAnsi" w:eastAsia="Times New Roman" w:hAnsiTheme="minorHAnsi" w:cstheme="minorHAnsi"/>
                <w:sz w:val="22"/>
                <w:szCs w:val="22"/>
              </w:rPr>
              <w:t>πρόγραμμα εθελούσιας επιστροφής</w:t>
            </w:r>
            <w:r w:rsidRPr="00CB6882">
              <w:rPr>
                <w:rFonts w:asciiTheme="minorHAnsi" w:eastAsia="Times New Roman" w:hAnsiTheme="minorHAnsi" w:cstheme="minorHAnsi"/>
                <w:sz w:val="22"/>
                <w:szCs w:val="22"/>
              </w:rPr>
              <w:t xml:space="preserve">, </w:t>
            </w:r>
            <w:r w:rsidR="006E734C" w:rsidRPr="0081618F">
              <w:rPr>
                <w:rFonts w:asciiTheme="minorHAnsi" w:eastAsia="Times New Roman" w:hAnsiTheme="minorHAnsi" w:cstheme="minorHAnsi"/>
                <w:sz w:val="22"/>
                <w:szCs w:val="22"/>
              </w:rPr>
              <w:t xml:space="preserve">αν </w:t>
            </w:r>
            <w:r w:rsidR="006E734C">
              <w:rPr>
                <w:rFonts w:asciiTheme="minorHAnsi" w:eastAsia="Times New Roman" w:hAnsiTheme="minorHAnsi" w:cstheme="minorHAnsi"/>
                <w:sz w:val="22"/>
                <w:szCs w:val="22"/>
              </w:rPr>
              <w:t>η χώρα καταγωγής κρίνεται ασφαλής</w:t>
            </w:r>
            <w:r w:rsidR="006E734C" w:rsidRPr="0081618F">
              <w:rPr>
                <w:rFonts w:asciiTheme="minorHAnsi" w:eastAsia="Times New Roman" w:hAnsiTheme="minorHAnsi" w:cstheme="minorHAnsi"/>
                <w:sz w:val="22"/>
                <w:szCs w:val="22"/>
              </w:rPr>
              <w:t xml:space="preserve">; </w:t>
            </w:r>
          </w:p>
          <w:p w14:paraId="0062EBF7" w14:textId="2EE27654"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Τηρούνται τα ευρωπαϊκά και διεθνή πρότυπα σχετικά με τις συνθήκες κράτησης; Οι συνθήκες κράτησης σε συγκεκριμένες προβλεπόμενες περιοχές συνάδουν απόλυτα με τα προβλεπόμενα για τα θεμελιώδη δικαιώματα </w:t>
            </w:r>
            <w:r w:rsidR="001865A6">
              <w:rPr>
                <w:rFonts w:asciiTheme="minorHAnsi" w:eastAsia="Times New Roman" w:hAnsiTheme="minorHAnsi" w:cstheme="minorHAnsi"/>
                <w:sz w:val="22"/>
                <w:szCs w:val="22"/>
              </w:rPr>
              <w:t>των ατόμων</w:t>
            </w:r>
            <w:r w:rsidRPr="00CB6882">
              <w:rPr>
                <w:rFonts w:asciiTheme="minorHAnsi" w:eastAsia="Times New Roman" w:hAnsiTheme="minorHAnsi" w:cstheme="minorHAnsi"/>
                <w:sz w:val="22"/>
                <w:szCs w:val="22"/>
              </w:rPr>
              <w:t xml:space="preserve"> που είναι υπό κράτηση (πχ αξιοπρεπή διαβίωση); </w:t>
            </w:r>
          </w:p>
          <w:p w14:paraId="0062EBF8" w14:textId="77777777"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Φιλοξενούνται όλα τα ασυνόδευτα ανήλικα σε κατάλληλους χώρους; </w:t>
            </w:r>
          </w:p>
          <w:p w14:paraId="0062EBF9" w14:textId="0BF9EB3C"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Διασφαλίζεται ότι η κράτηση αιτούντων για διεθνή προστασία βάσει του θεσμικού πλαισίου λαμβάνει χώρα μόνο σε εξαιρετικές περιπτώσεις, εάν είναι </w:t>
            </w:r>
            <w:r w:rsidRPr="00CB6882">
              <w:rPr>
                <w:rFonts w:asciiTheme="minorHAnsi" w:eastAsia="Times New Roman" w:hAnsiTheme="minorHAnsi" w:cstheme="minorHAnsi"/>
                <w:sz w:val="22"/>
                <w:szCs w:val="22"/>
              </w:rPr>
              <w:lastRenderedPageBreak/>
              <w:t>απαραίτητο μετά από εξατομικευμένη αξιολόγηση και εφόσον δεν μπορούν να εφαρμοστούν εναλλακτικά μέτρα</w:t>
            </w:r>
            <w:r w:rsidR="005C07F1">
              <w:rPr>
                <w:rFonts w:asciiTheme="minorHAnsi" w:eastAsia="Times New Roman" w:hAnsiTheme="minorHAnsi" w:cstheme="minorHAnsi"/>
                <w:sz w:val="22"/>
                <w:szCs w:val="22"/>
              </w:rPr>
              <w:t>;</w:t>
            </w:r>
            <w:r w:rsidRPr="00CB6882">
              <w:rPr>
                <w:rFonts w:asciiTheme="minorHAnsi" w:eastAsia="Times New Roman" w:hAnsiTheme="minorHAnsi" w:cstheme="minorHAnsi"/>
                <w:sz w:val="22"/>
                <w:szCs w:val="22"/>
              </w:rPr>
              <w:t xml:space="preserve"> Σε αυτές τις περιπτώσεις η κράτηση πραγματοποιείται μόνο για τους λόγους που ορίζονται στο θεσμικό πλαίσιο για το απόλυτα απαραίτητο χρονικό διάστημα.</w:t>
            </w:r>
          </w:p>
          <w:p w14:paraId="0062EBFA" w14:textId="77777777"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Υπήκοοι τρίτων χωρών που υπόκεινται σε επιστροφή μπορούν να τεθούν υπό κράτηση μόνο υπό συγκεκριμένες προϋποθέσεις με αποκλειστικό σκοπό την προετοιμασία της διαδικασίας επιστροφής και απομάκρυνσης, εάν δεν υπάρχει εναλλακτική διαδικασία. Τα εναλλακτικά μέτρα μπορούν να είναι η τακτική εμφάνιση ενώπιον αρχών, η κατάθεση οικονομικής εγγύησης ή υποχρέωση διαμονής σε συγκεκριμένο τόπο. Η κράτηση θα πρέπει να περιορίζεται για το χρονικό διάστημα που είναι απαραίτητο για τη διαδικασία απομάκρυνσης η οποία θα πρέπει να γίνεται με τη δέουσα επιμέλεια και θα μπορεί να επανεξετάζεται κάθε τρεις μήνες.</w:t>
            </w:r>
          </w:p>
          <w:p w14:paraId="0062EBFC" w14:textId="18DC845C"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Σχετικά με τα κοινωνικά δικαιώματα των δικαιούμενων διεθνούς προστασίας, αυτοί θα πρέπει να έχουν πλήρη πρόσβαση σε όλες τις κοινωνικές παροχές από το εθνικό ασφαλιστικό σύστημα προς όλους τους πολίτες και κατοίκους της Ελλάδας. </w:t>
            </w:r>
          </w:p>
        </w:tc>
        <w:tc>
          <w:tcPr>
            <w:tcW w:w="0" w:type="auto"/>
            <w:vMerge w:val="restart"/>
            <w:vAlign w:val="center"/>
          </w:tcPr>
          <w:p w14:paraId="0062EBFD"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restart"/>
            <w:vAlign w:val="center"/>
          </w:tcPr>
          <w:p w14:paraId="0062EBFE" w14:textId="77777777" w:rsidR="00876424" w:rsidRPr="00CB6882" w:rsidRDefault="00876424" w:rsidP="00A270C1">
            <w:pPr>
              <w:spacing w:before="120"/>
              <w:rPr>
                <w:rFonts w:asciiTheme="minorHAnsi" w:eastAsia="Times New Roman" w:hAnsiTheme="minorHAnsi" w:cstheme="minorHAnsi"/>
                <w:sz w:val="22"/>
                <w:szCs w:val="22"/>
              </w:rPr>
            </w:pPr>
          </w:p>
          <w:p w14:paraId="0062EBFF" w14:textId="77777777" w:rsidR="00876424" w:rsidRPr="00CB6882" w:rsidRDefault="00876424" w:rsidP="00A270C1">
            <w:pPr>
              <w:spacing w:before="120"/>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w:t>
            </w:r>
          </w:p>
          <w:p w14:paraId="0062EC00" w14:textId="77777777" w:rsidR="00876424" w:rsidRPr="00CB6882" w:rsidRDefault="00876424" w:rsidP="00A270C1">
            <w:pPr>
              <w:spacing w:before="120"/>
              <w:rPr>
                <w:rFonts w:asciiTheme="minorHAnsi" w:eastAsia="Times New Roman" w:hAnsiTheme="minorHAnsi" w:cstheme="minorHAnsi"/>
                <w:sz w:val="22"/>
                <w:szCs w:val="22"/>
              </w:rPr>
            </w:pPr>
          </w:p>
          <w:p w14:paraId="0062EC01" w14:textId="77777777" w:rsidR="00876424" w:rsidRPr="00CB6882" w:rsidRDefault="00876424" w:rsidP="00A270C1">
            <w:pPr>
              <w:spacing w:before="120"/>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 </w:t>
            </w:r>
          </w:p>
        </w:tc>
      </w:tr>
      <w:tr w:rsidR="00876424" w:rsidRPr="00CB6882" w14:paraId="0062EC08" w14:textId="77777777" w:rsidTr="187CEAAE">
        <w:trPr>
          <w:trHeight w:val="854"/>
        </w:trPr>
        <w:tc>
          <w:tcPr>
            <w:tcW w:w="1704" w:type="dxa"/>
            <w:vMerge/>
            <w:vAlign w:val="center"/>
          </w:tcPr>
          <w:p w14:paraId="0062EC03"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04" w14:textId="77777777" w:rsidR="00876424" w:rsidRPr="00CB6882" w:rsidRDefault="00876424" w:rsidP="00A270C1">
            <w:pPr>
              <w:numPr>
                <w:ilvl w:val="0"/>
                <w:numId w:val="14"/>
              </w:numPr>
              <w:spacing w:before="120"/>
              <w:ind w:left="31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Προστασία σε περίπτωση απομάκρυνσης, απέλασης και έκδοσης</w:t>
            </w:r>
          </w:p>
        </w:tc>
        <w:tc>
          <w:tcPr>
            <w:tcW w:w="5013" w:type="dxa"/>
            <w:vMerge/>
            <w:vAlign w:val="center"/>
          </w:tcPr>
          <w:p w14:paraId="0062EC05"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C06"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C07"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17" w14:textId="77777777" w:rsidTr="187CEAAE">
        <w:trPr>
          <w:trHeight w:val="340"/>
        </w:trPr>
        <w:tc>
          <w:tcPr>
            <w:tcW w:w="1704" w:type="dxa"/>
            <w:vMerge w:val="restart"/>
            <w:vAlign w:val="center"/>
          </w:tcPr>
          <w:p w14:paraId="0062EC09" w14:textId="77777777" w:rsidR="00876424" w:rsidRPr="00CB6882" w:rsidRDefault="00876424" w:rsidP="00A270C1">
            <w:pPr>
              <w:spacing w:before="120"/>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lastRenderedPageBreak/>
              <w:t xml:space="preserve">Τίτλος ΙΙΙ </w:t>
            </w:r>
            <w:r w:rsidRPr="00CB6882">
              <w:rPr>
                <w:rFonts w:asciiTheme="minorHAnsi" w:eastAsia="Times New Roman" w:hAnsiTheme="minorHAnsi" w:cstheme="minorHAnsi"/>
                <w:b/>
                <w:sz w:val="22"/>
                <w:szCs w:val="22"/>
              </w:rPr>
              <w:t>«ΙΣΟΤΗΤΑ»</w:t>
            </w:r>
          </w:p>
        </w:tc>
        <w:tc>
          <w:tcPr>
            <w:tcW w:w="3334" w:type="dxa"/>
            <w:vAlign w:val="center"/>
          </w:tcPr>
          <w:p w14:paraId="0062EC0A" w14:textId="6C8ADE71" w:rsidR="00876424" w:rsidRPr="00CB6882" w:rsidRDefault="00876424" w:rsidP="00A270C1">
            <w:pPr>
              <w:numPr>
                <w:ilvl w:val="0"/>
                <w:numId w:val="14"/>
              </w:numPr>
              <w:spacing w:before="120"/>
              <w:ind w:left="31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Ισότητα έναντι του </w:t>
            </w:r>
            <w:r w:rsidR="00807FFA">
              <w:rPr>
                <w:rFonts w:asciiTheme="minorHAnsi" w:eastAsia="Times New Roman" w:hAnsiTheme="minorHAnsi" w:cstheme="minorHAnsi"/>
                <w:sz w:val="22"/>
                <w:szCs w:val="22"/>
              </w:rPr>
              <w:t>ν</w:t>
            </w:r>
            <w:r w:rsidRPr="00CB6882">
              <w:rPr>
                <w:rFonts w:asciiTheme="minorHAnsi" w:eastAsia="Times New Roman" w:hAnsiTheme="minorHAnsi" w:cstheme="minorHAnsi"/>
                <w:sz w:val="22"/>
                <w:szCs w:val="22"/>
              </w:rPr>
              <w:t>όμου</w:t>
            </w:r>
          </w:p>
        </w:tc>
        <w:tc>
          <w:tcPr>
            <w:tcW w:w="5013" w:type="dxa"/>
            <w:vMerge w:val="restart"/>
            <w:vAlign w:val="center"/>
          </w:tcPr>
          <w:p w14:paraId="0062EC0B" w14:textId="77777777"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Διασφαλίζονται οι αρχές της </w:t>
            </w:r>
          </w:p>
          <w:p w14:paraId="0062EC0C" w14:textId="77777777" w:rsidR="00876424" w:rsidRPr="00CB6882" w:rsidRDefault="00876424" w:rsidP="00A270C1">
            <w:pPr>
              <w:numPr>
                <w:ilvl w:val="0"/>
                <w:numId w:val="20"/>
              </w:numPr>
              <w:spacing w:before="120" w:line="280" w:lineRule="atLeast"/>
              <w:ind w:left="541" w:hanging="283"/>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lastRenderedPageBreak/>
              <w:t xml:space="preserve">ισότητας έναντι του νόμου, </w:t>
            </w:r>
          </w:p>
          <w:p w14:paraId="7DCC3080" w14:textId="77777777" w:rsidR="00CA50CD" w:rsidRDefault="00876424" w:rsidP="00A270C1">
            <w:pPr>
              <w:numPr>
                <w:ilvl w:val="0"/>
                <w:numId w:val="20"/>
              </w:numPr>
              <w:spacing w:before="120" w:line="280" w:lineRule="atLeast"/>
              <w:ind w:left="541" w:hanging="283"/>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απαγόρευσης των διακρίσεων: </w:t>
            </w:r>
            <w:r w:rsidR="00CA50CD" w:rsidRPr="00103D56">
              <w:rPr>
                <w:rFonts w:asciiTheme="minorHAnsi" w:eastAsia="Times New Roman" w:hAnsiTheme="minorHAnsi" w:cstheme="minorHAnsi"/>
                <w:sz w:val="22"/>
                <w:szCs w:val="22"/>
              </w:rPr>
              <w:t xml:space="preserve">ιδίως λόγω φύλου, φυλής, χρώματος, </w:t>
            </w:r>
            <w:proofErr w:type="spellStart"/>
            <w:r w:rsidR="00CA50CD" w:rsidRPr="00103D56">
              <w:rPr>
                <w:rFonts w:asciiTheme="minorHAnsi" w:eastAsia="Times New Roman" w:hAnsiTheme="minorHAnsi" w:cstheme="minorHAnsi"/>
                <w:sz w:val="22"/>
                <w:szCs w:val="22"/>
              </w:rPr>
              <w:t>εθνοτικής</w:t>
            </w:r>
            <w:proofErr w:type="spellEnd"/>
            <w:r w:rsidR="00CA50CD" w:rsidRPr="00103D56">
              <w:rPr>
                <w:rFonts w:asciiTheme="minorHAnsi" w:eastAsia="Times New Roman" w:hAnsiTheme="minorHAnsi" w:cstheme="minorHAnsi"/>
                <w:sz w:val="22"/>
                <w:szCs w:val="22"/>
              </w:rPr>
              <w:t xml:space="preserve"> καταγωγής ή κοινωνικής </w:t>
            </w:r>
            <w:r w:rsidR="00CA50CD" w:rsidRPr="000724AA">
              <w:rPr>
                <w:rFonts w:asciiTheme="minorHAnsi" w:eastAsia="Times New Roman" w:hAnsiTheme="minorHAnsi" w:cstheme="minorHAnsi"/>
                <w:sz w:val="22"/>
                <w:szCs w:val="22"/>
              </w:rPr>
              <w:t>προέλευσης,</w:t>
            </w:r>
            <w:r w:rsidR="00CA50CD" w:rsidRPr="00425B05">
              <w:rPr>
                <w:rFonts w:asciiTheme="minorHAnsi" w:eastAsia="Times New Roman" w:hAnsiTheme="minorHAnsi" w:cstheme="minorHAnsi"/>
              </w:rPr>
              <w:t xml:space="preserve"> </w:t>
            </w:r>
            <w:r w:rsidR="00CA50CD" w:rsidRPr="00680092">
              <w:rPr>
                <w:rFonts w:asciiTheme="minorHAnsi" w:eastAsia="Times New Roman" w:hAnsiTheme="minorHAnsi" w:cstheme="minorHAnsi"/>
                <w:sz w:val="22"/>
                <w:szCs w:val="22"/>
              </w:rPr>
              <w:t xml:space="preserve">γενετικών χαρακτηριστικών, γλώσσας, θρησκείας ή πεποιθήσεων, πολιτικών φρονημάτων ή κάθε άλλης γνώμης, ιδιότητας μέλους εθνικής μειονότητας, περιουσίας, γέννησης, αναπηρίας, ηλικίας ή γενετήσιου </w:t>
            </w:r>
          </w:p>
          <w:p w14:paraId="04CC2600" w14:textId="1B606D1F" w:rsidR="007C320A" w:rsidRPr="0081618F" w:rsidRDefault="00876424" w:rsidP="007C320A">
            <w:pPr>
              <w:widowControl w:val="0"/>
              <w:numPr>
                <w:ilvl w:val="0"/>
                <w:numId w:val="20"/>
              </w:numPr>
              <w:autoSpaceDE w:val="0"/>
              <w:autoSpaceDN w:val="0"/>
              <w:spacing w:before="120" w:line="280" w:lineRule="atLeast"/>
              <w:ind w:left="541" w:hanging="283"/>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ίσης μεταχείρισης: διασφάλιση της ισότιμης επιλογής των </w:t>
            </w:r>
            <w:proofErr w:type="spellStart"/>
            <w:r w:rsidRPr="00CB6882">
              <w:rPr>
                <w:rFonts w:asciiTheme="minorHAnsi" w:eastAsia="Times New Roman" w:hAnsiTheme="minorHAnsi" w:cstheme="minorHAnsi"/>
                <w:sz w:val="22"/>
                <w:szCs w:val="22"/>
              </w:rPr>
              <w:t>ωφελουμένων</w:t>
            </w:r>
            <w:proofErr w:type="spellEnd"/>
            <w:r w:rsidRPr="00CB6882">
              <w:rPr>
                <w:rFonts w:asciiTheme="minorHAnsi" w:eastAsia="Times New Roman" w:hAnsiTheme="minorHAnsi" w:cstheme="minorHAnsi"/>
                <w:sz w:val="22"/>
                <w:szCs w:val="22"/>
              </w:rPr>
              <w:t xml:space="preserve"> ατόμων για την παροχή των υπηρεσιών της πράξης, ανεξαρτήτως  </w:t>
            </w:r>
            <w:r w:rsidR="007C320A" w:rsidRPr="00103D56">
              <w:rPr>
                <w:rFonts w:asciiTheme="minorHAnsi" w:eastAsia="Times New Roman" w:hAnsiTheme="minorHAnsi" w:cstheme="minorHAnsi"/>
                <w:sz w:val="22"/>
                <w:szCs w:val="22"/>
              </w:rPr>
              <w:t xml:space="preserve">φύλου, φυλής, χρώματος, </w:t>
            </w:r>
            <w:proofErr w:type="spellStart"/>
            <w:r w:rsidR="007C320A" w:rsidRPr="00103D56">
              <w:rPr>
                <w:rFonts w:asciiTheme="minorHAnsi" w:eastAsia="Times New Roman" w:hAnsiTheme="minorHAnsi" w:cstheme="minorHAnsi"/>
                <w:sz w:val="22"/>
                <w:szCs w:val="22"/>
              </w:rPr>
              <w:t>εθνοτικής</w:t>
            </w:r>
            <w:proofErr w:type="spellEnd"/>
            <w:r w:rsidR="007C320A" w:rsidRPr="00103D56">
              <w:rPr>
                <w:rFonts w:asciiTheme="minorHAnsi" w:eastAsia="Times New Roman" w:hAnsiTheme="minorHAnsi" w:cstheme="minorHAnsi"/>
                <w:sz w:val="22"/>
                <w:szCs w:val="22"/>
              </w:rPr>
              <w:t xml:space="preserve"> καταγωγής ή κοινωνικής </w:t>
            </w:r>
            <w:r w:rsidR="007C320A" w:rsidRPr="000E6395">
              <w:rPr>
                <w:rFonts w:asciiTheme="minorHAnsi" w:eastAsia="Times New Roman" w:hAnsiTheme="minorHAnsi" w:cstheme="minorHAnsi"/>
                <w:sz w:val="22"/>
                <w:szCs w:val="22"/>
              </w:rPr>
              <w:t>προέλευσης, γενετικών χαρακτηριστικών, γλώσσας, θρησκείας ή πεποιθήσεων, πολιτικών φρονημάτων ή κάθε άλλης γνώμης, ιδιότητας μέλους εθνικής μειονότητας, περιουσίας, γέννησης, αναπηρίας, ηλικίας ή γενετήσιου προσανατολισμού</w:t>
            </w:r>
          </w:p>
          <w:p w14:paraId="0062EC0F" w14:textId="393CA7F0" w:rsidR="00876424" w:rsidRPr="00CB6882" w:rsidRDefault="00876424" w:rsidP="00A270C1">
            <w:pPr>
              <w:numPr>
                <w:ilvl w:val="0"/>
                <w:numId w:val="20"/>
              </w:numPr>
              <w:spacing w:before="120" w:line="280" w:lineRule="atLeast"/>
              <w:ind w:left="541" w:hanging="283"/>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ισότητας των φύλων; βασικό ζήτημα η προάσπιση της ισότητας μεταξύ ανδρών και γυναικών και εάν ενσωματώνεται η διάσταση του φύλου</w:t>
            </w:r>
          </w:p>
          <w:p w14:paraId="0062EC11" w14:textId="4658404B" w:rsidR="00876424" w:rsidRPr="00C238A0" w:rsidRDefault="00876424" w:rsidP="00C238A0">
            <w:pPr>
              <w:numPr>
                <w:ilvl w:val="0"/>
                <w:numId w:val="20"/>
              </w:numPr>
              <w:spacing w:before="120" w:line="280" w:lineRule="atLeast"/>
              <w:ind w:left="541" w:hanging="283"/>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ίσων ευκαιριών για όλους</w:t>
            </w:r>
            <w:r w:rsidR="007C320A">
              <w:rPr>
                <w:rFonts w:asciiTheme="minorHAnsi" w:eastAsia="Times New Roman" w:hAnsiTheme="minorHAnsi" w:cstheme="minorHAnsi"/>
                <w:sz w:val="22"/>
                <w:szCs w:val="22"/>
              </w:rPr>
              <w:t>.</w:t>
            </w:r>
          </w:p>
        </w:tc>
        <w:tc>
          <w:tcPr>
            <w:tcW w:w="0" w:type="auto"/>
            <w:vMerge w:val="restart"/>
            <w:vAlign w:val="center"/>
          </w:tcPr>
          <w:p w14:paraId="0062EC12" w14:textId="77777777" w:rsidR="00876424" w:rsidRPr="00CB6882" w:rsidRDefault="00876424" w:rsidP="00A270C1">
            <w:pPr>
              <w:spacing w:before="120"/>
              <w:rPr>
                <w:rFonts w:asciiTheme="minorHAnsi" w:eastAsia="Times New Roman" w:hAnsiTheme="minorHAnsi" w:cstheme="minorHAnsi"/>
                <w:sz w:val="22"/>
                <w:szCs w:val="22"/>
              </w:rPr>
            </w:pPr>
          </w:p>
          <w:p w14:paraId="0062EC13" w14:textId="77777777" w:rsidR="00876424" w:rsidRPr="00CB6882" w:rsidRDefault="00876424" w:rsidP="00A270C1">
            <w:pPr>
              <w:spacing w:before="120"/>
              <w:rPr>
                <w:rFonts w:asciiTheme="minorHAnsi" w:eastAsia="Times New Roman" w:hAnsiTheme="minorHAnsi" w:cstheme="minorHAnsi"/>
                <w:sz w:val="22"/>
                <w:szCs w:val="22"/>
              </w:rPr>
            </w:pPr>
          </w:p>
          <w:p w14:paraId="0062EC14" w14:textId="77777777" w:rsidR="00876424" w:rsidRPr="00CB6882" w:rsidRDefault="00876424" w:rsidP="00A270C1">
            <w:pPr>
              <w:spacing w:before="120"/>
              <w:rPr>
                <w:rFonts w:asciiTheme="minorHAnsi" w:eastAsia="Times New Roman" w:hAnsiTheme="minorHAnsi" w:cstheme="minorHAnsi"/>
                <w:sz w:val="22"/>
                <w:szCs w:val="22"/>
              </w:rPr>
            </w:pPr>
          </w:p>
          <w:p w14:paraId="0062EC15"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restart"/>
            <w:vAlign w:val="center"/>
          </w:tcPr>
          <w:p w14:paraId="0062EC16"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1D" w14:textId="77777777" w:rsidTr="187CEAAE">
        <w:trPr>
          <w:trHeight w:val="340"/>
        </w:trPr>
        <w:tc>
          <w:tcPr>
            <w:tcW w:w="1704" w:type="dxa"/>
            <w:vMerge/>
            <w:vAlign w:val="center"/>
          </w:tcPr>
          <w:p w14:paraId="0062EC18"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19" w14:textId="0941A722" w:rsidR="00876424" w:rsidRPr="00CB6882" w:rsidRDefault="00876424" w:rsidP="00A270C1">
            <w:pPr>
              <w:numPr>
                <w:ilvl w:val="0"/>
                <w:numId w:val="14"/>
              </w:numPr>
              <w:spacing w:before="120"/>
              <w:ind w:left="31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Απαγόρευση </w:t>
            </w:r>
            <w:r w:rsidR="00807FFA">
              <w:rPr>
                <w:rFonts w:asciiTheme="minorHAnsi" w:eastAsia="Times New Roman" w:hAnsiTheme="minorHAnsi" w:cstheme="minorHAnsi"/>
                <w:sz w:val="22"/>
                <w:szCs w:val="22"/>
              </w:rPr>
              <w:t>δ</w:t>
            </w:r>
            <w:r w:rsidRPr="00CB6882">
              <w:rPr>
                <w:rFonts w:asciiTheme="minorHAnsi" w:eastAsia="Times New Roman" w:hAnsiTheme="minorHAnsi" w:cstheme="minorHAnsi"/>
                <w:sz w:val="22"/>
                <w:szCs w:val="22"/>
              </w:rPr>
              <w:t xml:space="preserve">ιακρίσεων </w:t>
            </w:r>
          </w:p>
        </w:tc>
        <w:tc>
          <w:tcPr>
            <w:tcW w:w="5013" w:type="dxa"/>
            <w:vMerge/>
            <w:vAlign w:val="center"/>
          </w:tcPr>
          <w:p w14:paraId="0062EC1A"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C1B"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C1C"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23" w14:textId="77777777" w:rsidTr="187CEAAE">
        <w:trPr>
          <w:trHeight w:val="340"/>
        </w:trPr>
        <w:tc>
          <w:tcPr>
            <w:tcW w:w="1704" w:type="dxa"/>
            <w:vMerge/>
            <w:vAlign w:val="center"/>
          </w:tcPr>
          <w:p w14:paraId="0062EC1E"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1F" w14:textId="77777777" w:rsidR="00876424" w:rsidRPr="00CB6882" w:rsidRDefault="00876424" w:rsidP="00A270C1">
            <w:pPr>
              <w:numPr>
                <w:ilvl w:val="0"/>
                <w:numId w:val="14"/>
              </w:numPr>
              <w:spacing w:before="120"/>
              <w:ind w:left="31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Πολιτιστική, θρησκευτική και γλωσσική πολυμορφία</w:t>
            </w:r>
          </w:p>
        </w:tc>
        <w:tc>
          <w:tcPr>
            <w:tcW w:w="5013" w:type="dxa"/>
            <w:vMerge/>
            <w:vAlign w:val="center"/>
          </w:tcPr>
          <w:p w14:paraId="0062EC20"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C21"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C22"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29" w14:textId="77777777" w:rsidTr="187CEAAE">
        <w:trPr>
          <w:trHeight w:val="340"/>
        </w:trPr>
        <w:tc>
          <w:tcPr>
            <w:tcW w:w="1704" w:type="dxa"/>
            <w:vMerge/>
            <w:vAlign w:val="center"/>
          </w:tcPr>
          <w:p w14:paraId="0062EC24"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25" w14:textId="77777777" w:rsidR="00876424" w:rsidRPr="00CB6882" w:rsidRDefault="00876424" w:rsidP="00A270C1">
            <w:pPr>
              <w:numPr>
                <w:ilvl w:val="0"/>
                <w:numId w:val="14"/>
              </w:numPr>
              <w:spacing w:before="120"/>
              <w:ind w:left="31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Ισότητα γυναικών και ανδρών </w:t>
            </w:r>
          </w:p>
        </w:tc>
        <w:tc>
          <w:tcPr>
            <w:tcW w:w="5013" w:type="dxa"/>
            <w:vMerge/>
            <w:vAlign w:val="center"/>
          </w:tcPr>
          <w:p w14:paraId="0062EC26"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C27"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C28"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35" w14:textId="77777777" w:rsidTr="187CEAAE">
        <w:trPr>
          <w:trHeight w:val="1211"/>
        </w:trPr>
        <w:tc>
          <w:tcPr>
            <w:tcW w:w="1704" w:type="dxa"/>
            <w:vMerge/>
            <w:vAlign w:val="center"/>
          </w:tcPr>
          <w:p w14:paraId="0062EC2A"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2B" w14:textId="77777777" w:rsidR="00876424" w:rsidRPr="00CB6882" w:rsidRDefault="00876424" w:rsidP="00A270C1">
            <w:pPr>
              <w:numPr>
                <w:ilvl w:val="0"/>
                <w:numId w:val="14"/>
              </w:numPr>
              <w:spacing w:before="120"/>
              <w:ind w:left="31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Δικαιώματα του παιδιού</w:t>
            </w:r>
          </w:p>
        </w:tc>
        <w:tc>
          <w:tcPr>
            <w:tcW w:w="5013" w:type="dxa"/>
            <w:vAlign w:val="center"/>
          </w:tcPr>
          <w:p w14:paraId="0062EC2C" w14:textId="49899E01"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Θίγεται η αρχή του υπέρτατου συμφέροντος του παιδιού</w:t>
            </w:r>
            <w:r w:rsidR="00F5312B">
              <w:rPr>
                <w:rFonts w:asciiTheme="minorHAnsi" w:eastAsia="Times New Roman" w:hAnsiTheme="minorHAnsi" w:cstheme="minorHAnsi"/>
                <w:sz w:val="22"/>
                <w:szCs w:val="22"/>
              </w:rPr>
              <w:t xml:space="preserve">; </w:t>
            </w:r>
            <w:r w:rsidRPr="00CB6882">
              <w:rPr>
                <w:rFonts w:asciiTheme="minorHAnsi" w:eastAsia="Times New Roman" w:hAnsiTheme="minorHAnsi" w:cstheme="minorHAnsi"/>
                <w:sz w:val="22"/>
                <w:szCs w:val="22"/>
              </w:rPr>
              <w:t xml:space="preserve"> </w:t>
            </w:r>
          </w:p>
          <w:p w14:paraId="0062EC2D" w14:textId="2E17AD3A"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Προάγεται η προστασία των δικαιωμάτων του παιδιού, λαμβάνοντας υπόψη τις αρχές και τα δικαιώματα της Σύμβασης Δικαιωμάτων του Παιδιού των Ηνωμένων Εθνών, και ειδικά, στην περίπτωση των προσφύγων, προάγεται η προστασία των δικαιωμάτων των ασυνόδευτων παιδιών</w:t>
            </w:r>
            <w:r w:rsidR="00655DB6">
              <w:rPr>
                <w:rFonts w:asciiTheme="minorHAnsi" w:eastAsia="Times New Roman" w:hAnsiTheme="minorHAnsi" w:cstheme="minorHAnsi"/>
                <w:sz w:val="22"/>
                <w:szCs w:val="22"/>
              </w:rPr>
              <w:t xml:space="preserve">; </w:t>
            </w:r>
          </w:p>
          <w:p w14:paraId="0062EC2E" w14:textId="77777777" w:rsidR="00876424" w:rsidRPr="00CB6882" w:rsidRDefault="00876424" w:rsidP="00A270C1">
            <w:pPr>
              <w:spacing w:before="120" w:line="280" w:lineRule="atLeast"/>
              <w:rPr>
                <w:rFonts w:asciiTheme="minorHAnsi" w:eastAsia="Times New Roman" w:hAnsiTheme="minorHAnsi" w:cstheme="minorHAnsi"/>
                <w:sz w:val="22"/>
                <w:szCs w:val="22"/>
              </w:rPr>
            </w:pPr>
          </w:p>
          <w:p w14:paraId="0062EC2F" w14:textId="77777777"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Τα παιδιά έχουν δικαίωμα στην προστασία και τη φροντίδα που απαιτούνται για την καλή διαβίωσή τους. Τα παιδιά μπορούν να εκφράζουν ελεύθερα τη γνώμη τους. Η γνώμη τους σχετικά με ζητήματα που τα αφορούν λαμβάνεται υπόψη σε συνάρτηση με την ηλικία και την ωριμότητά τους.</w:t>
            </w:r>
          </w:p>
          <w:p w14:paraId="0062EC30" w14:textId="77777777"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Σε όλες τις πράξεις που αφορούν τα παιδιά, είτε επιχειρούνται από δημόσιες αρχές είτε από ιδιωτικούς οργανισμούς, δίνεται πρωταρχική σημασία στο υπέρτατο συμφέρον του παιδιού.</w:t>
            </w:r>
          </w:p>
          <w:p w14:paraId="0062EC32" w14:textId="62A0B562"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Κάθε παιδί έχει δικαίωμα να διατηρεί τακτικά προσωπικές σχέσεις και απ’ ευθείας επαφές με τους δύο γονείς του, εκτός εάν τούτο είναι αντίθετο προς το συμφέρον του</w:t>
            </w:r>
            <w:r w:rsidR="00655DB6">
              <w:rPr>
                <w:rFonts w:asciiTheme="minorHAnsi" w:eastAsia="Times New Roman" w:hAnsiTheme="minorHAnsi" w:cstheme="minorHAnsi"/>
                <w:sz w:val="22"/>
                <w:szCs w:val="22"/>
              </w:rPr>
              <w:t xml:space="preserve">. </w:t>
            </w:r>
          </w:p>
        </w:tc>
        <w:tc>
          <w:tcPr>
            <w:tcW w:w="0" w:type="auto"/>
            <w:vAlign w:val="center"/>
          </w:tcPr>
          <w:p w14:paraId="0062EC33"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Align w:val="center"/>
          </w:tcPr>
          <w:p w14:paraId="0062EC34"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3B" w14:textId="77777777" w:rsidTr="187CEAAE">
        <w:trPr>
          <w:trHeight w:val="340"/>
        </w:trPr>
        <w:tc>
          <w:tcPr>
            <w:tcW w:w="1704" w:type="dxa"/>
            <w:vMerge/>
            <w:vAlign w:val="center"/>
          </w:tcPr>
          <w:p w14:paraId="0062EC36"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37" w14:textId="77777777" w:rsidR="00876424" w:rsidRPr="00CB6882" w:rsidRDefault="00876424" w:rsidP="00A270C1">
            <w:pPr>
              <w:numPr>
                <w:ilvl w:val="0"/>
                <w:numId w:val="14"/>
              </w:numPr>
              <w:spacing w:before="120"/>
              <w:ind w:left="31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Δικαιώματα των ηλικιωμένων </w:t>
            </w:r>
          </w:p>
        </w:tc>
        <w:tc>
          <w:tcPr>
            <w:tcW w:w="5013" w:type="dxa"/>
            <w:vAlign w:val="center"/>
          </w:tcPr>
          <w:p w14:paraId="0062EC38" w14:textId="27B9DFB9" w:rsidR="00876424" w:rsidRPr="00CB6882" w:rsidRDefault="00876424" w:rsidP="00A270C1">
            <w:pPr>
              <w:spacing w:before="120"/>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Διασφαλίζονται τα δικαιώματα των ηλικιωμένων</w:t>
            </w:r>
            <w:r w:rsidR="00655DB6">
              <w:rPr>
                <w:rFonts w:asciiTheme="minorHAnsi" w:eastAsia="Times New Roman" w:hAnsiTheme="minorHAnsi" w:cstheme="minorHAnsi"/>
                <w:sz w:val="22"/>
                <w:szCs w:val="22"/>
              </w:rPr>
              <w:t xml:space="preserve">; </w:t>
            </w:r>
          </w:p>
        </w:tc>
        <w:tc>
          <w:tcPr>
            <w:tcW w:w="0" w:type="auto"/>
            <w:vAlign w:val="center"/>
          </w:tcPr>
          <w:p w14:paraId="0062EC39"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Align w:val="center"/>
          </w:tcPr>
          <w:p w14:paraId="0062EC3A"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43" w14:textId="77777777" w:rsidTr="187CEAAE">
        <w:trPr>
          <w:trHeight w:val="340"/>
        </w:trPr>
        <w:tc>
          <w:tcPr>
            <w:tcW w:w="1704" w:type="dxa"/>
            <w:vMerge/>
            <w:vAlign w:val="center"/>
          </w:tcPr>
          <w:p w14:paraId="0062EC3C"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3D" w14:textId="77777777" w:rsidR="00876424" w:rsidRPr="00CB6882" w:rsidRDefault="00876424" w:rsidP="00A270C1">
            <w:pPr>
              <w:numPr>
                <w:ilvl w:val="0"/>
                <w:numId w:val="14"/>
              </w:numPr>
              <w:spacing w:before="120"/>
              <w:ind w:left="31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Ένταξη των ατόμων με αναπηρίες</w:t>
            </w:r>
          </w:p>
        </w:tc>
        <w:tc>
          <w:tcPr>
            <w:tcW w:w="5013" w:type="dxa"/>
            <w:vAlign w:val="center"/>
          </w:tcPr>
          <w:p w14:paraId="0062EC40" w14:textId="202B04E4"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Διασφαλίζεται ο σεβασμός των δικαιωμάτων των ατόμων με αναπηρίες, σύμφωνα με τη σύμβαση των </w:t>
            </w:r>
            <w:r w:rsidRPr="00CB6882">
              <w:rPr>
                <w:rFonts w:asciiTheme="minorHAnsi" w:eastAsia="Times New Roman" w:hAnsiTheme="minorHAnsi" w:cstheme="minorHAnsi"/>
                <w:sz w:val="22"/>
                <w:szCs w:val="22"/>
              </w:rPr>
              <w:lastRenderedPageBreak/>
              <w:t>Ηνωμένων Εθνών για τα δικαιώματα των ατόμων με αναπηρίες</w:t>
            </w:r>
            <w:r w:rsidR="0068614D">
              <w:rPr>
                <w:rFonts w:asciiTheme="minorHAnsi" w:eastAsia="Times New Roman" w:hAnsiTheme="minorHAnsi" w:cstheme="minorHAnsi"/>
                <w:sz w:val="22"/>
                <w:szCs w:val="22"/>
              </w:rPr>
              <w:t xml:space="preserve">; </w:t>
            </w:r>
          </w:p>
        </w:tc>
        <w:tc>
          <w:tcPr>
            <w:tcW w:w="0" w:type="auto"/>
            <w:vAlign w:val="center"/>
          </w:tcPr>
          <w:p w14:paraId="0062EC41"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Align w:val="center"/>
          </w:tcPr>
          <w:p w14:paraId="0062EC42" w14:textId="77777777" w:rsidR="00876424" w:rsidRPr="00CB6882" w:rsidRDefault="00876424" w:rsidP="00A270C1">
            <w:pPr>
              <w:spacing w:before="120" w:line="280" w:lineRule="atLeast"/>
              <w:rPr>
                <w:rFonts w:asciiTheme="minorHAnsi" w:eastAsia="Times New Roman" w:hAnsiTheme="minorHAnsi" w:cstheme="minorHAnsi"/>
                <w:sz w:val="22"/>
                <w:szCs w:val="22"/>
              </w:rPr>
            </w:pPr>
          </w:p>
        </w:tc>
      </w:tr>
      <w:tr w:rsidR="00876424" w:rsidRPr="00CB6882" w14:paraId="0062EC50" w14:textId="77777777" w:rsidTr="187CEAAE">
        <w:trPr>
          <w:trHeight w:val="510"/>
        </w:trPr>
        <w:tc>
          <w:tcPr>
            <w:tcW w:w="1704" w:type="dxa"/>
            <w:vMerge w:val="restart"/>
            <w:vAlign w:val="center"/>
          </w:tcPr>
          <w:p w14:paraId="0062EC44" w14:textId="77777777" w:rsidR="00876424" w:rsidRPr="00CB6882" w:rsidRDefault="00876424" w:rsidP="00A270C1">
            <w:pPr>
              <w:spacing w:before="120"/>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Τίτλος </w:t>
            </w:r>
            <w:r w:rsidRPr="00CB6882">
              <w:rPr>
                <w:rFonts w:asciiTheme="minorHAnsi" w:eastAsia="Times New Roman" w:hAnsiTheme="minorHAnsi" w:cstheme="minorHAnsi"/>
                <w:sz w:val="22"/>
                <w:szCs w:val="22"/>
                <w:lang w:val="en-US"/>
              </w:rPr>
              <w:t>IV</w:t>
            </w:r>
            <w:r w:rsidRPr="00CB6882">
              <w:rPr>
                <w:rFonts w:asciiTheme="minorHAnsi" w:eastAsia="Times New Roman" w:hAnsiTheme="minorHAnsi" w:cstheme="minorHAnsi"/>
                <w:sz w:val="22"/>
                <w:szCs w:val="22"/>
              </w:rPr>
              <w:t xml:space="preserve"> </w:t>
            </w:r>
            <w:r w:rsidRPr="00CB6882">
              <w:rPr>
                <w:rFonts w:asciiTheme="minorHAnsi" w:eastAsia="Times New Roman" w:hAnsiTheme="minorHAnsi" w:cstheme="minorHAnsi"/>
                <w:b/>
                <w:sz w:val="22"/>
                <w:szCs w:val="22"/>
              </w:rPr>
              <w:t>«ΑΛΛΗΛΕΓΓΥΗ»</w:t>
            </w:r>
          </w:p>
        </w:tc>
        <w:tc>
          <w:tcPr>
            <w:tcW w:w="3334" w:type="dxa"/>
            <w:vAlign w:val="center"/>
          </w:tcPr>
          <w:p w14:paraId="0062EC45" w14:textId="77777777" w:rsidR="00876424" w:rsidRPr="00CB6882" w:rsidRDefault="00876424" w:rsidP="00A270C1">
            <w:pPr>
              <w:numPr>
                <w:ilvl w:val="0"/>
                <w:numId w:val="14"/>
              </w:numPr>
              <w:spacing w:before="120"/>
              <w:ind w:left="31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Δικαίωμα των εργαζομένων στην ενημέρωση και τη διαβούλευση στο πλαίσιο της επιχείρησης</w:t>
            </w:r>
          </w:p>
        </w:tc>
        <w:tc>
          <w:tcPr>
            <w:tcW w:w="5013" w:type="dxa"/>
            <w:vMerge w:val="restart"/>
            <w:vAlign w:val="center"/>
          </w:tcPr>
          <w:p w14:paraId="0062EC46" w14:textId="77777777" w:rsidR="00876424" w:rsidRPr="00CB6882" w:rsidRDefault="00876424" w:rsidP="00A270C1">
            <w:pPr>
              <w:spacing w:before="120"/>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Γίνονται σεβαστά τα δικαιώματα των εργαζομένων, όπως : </w:t>
            </w:r>
          </w:p>
          <w:p w14:paraId="0062EC47" w14:textId="7AFD78B6" w:rsidR="00876424" w:rsidRPr="00CB6882" w:rsidRDefault="00876424" w:rsidP="00A270C1">
            <w:pPr>
              <w:numPr>
                <w:ilvl w:val="0"/>
                <w:numId w:val="21"/>
              </w:numPr>
              <w:spacing w:before="120" w:line="280" w:lineRule="atLeast"/>
              <w:ind w:left="541" w:hanging="283"/>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ενημέρωση και διαβούλευση στο πλαίσιο της επιχείρησης</w:t>
            </w:r>
          </w:p>
          <w:p w14:paraId="0062EC48" w14:textId="77777777" w:rsidR="00876424" w:rsidRPr="00CB6882" w:rsidRDefault="00876424" w:rsidP="00A270C1">
            <w:pPr>
              <w:numPr>
                <w:ilvl w:val="0"/>
                <w:numId w:val="21"/>
              </w:numPr>
              <w:spacing w:before="120" w:line="280" w:lineRule="atLeast"/>
              <w:ind w:left="541" w:hanging="283"/>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συλλογική διαπραγμάτευσης και συλλογικών δράσεων</w:t>
            </w:r>
          </w:p>
          <w:p w14:paraId="0062EC49" w14:textId="77777777" w:rsidR="00876424" w:rsidRPr="00CB6882" w:rsidRDefault="00876424" w:rsidP="00A270C1">
            <w:pPr>
              <w:numPr>
                <w:ilvl w:val="0"/>
                <w:numId w:val="21"/>
              </w:numPr>
              <w:spacing w:before="120" w:line="280" w:lineRule="atLeast"/>
              <w:ind w:left="541" w:hanging="283"/>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πρόσβαση στις υπηρεσίες εύρεσης εργασίας </w:t>
            </w:r>
          </w:p>
          <w:p w14:paraId="0062EC4A" w14:textId="2E521A9C" w:rsidR="00876424" w:rsidRPr="00CB6882" w:rsidRDefault="00876424" w:rsidP="00A270C1">
            <w:pPr>
              <w:numPr>
                <w:ilvl w:val="0"/>
                <w:numId w:val="21"/>
              </w:numPr>
              <w:spacing w:before="120" w:line="280" w:lineRule="atLeast"/>
              <w:ind w:left="541" w:hanging="283"/>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προστασία σε περίπτωση αδικαιολόγητης απόλυσης</w:t>
            </w:r>
          </w:p>
          <w:p w14:paraId="0062EC4B" w14:textId="77777777" w:rsidR="00876424" w:rsidRPr="00CB6882" w:rsidRDefault="00876424" w:rsidP="00A270C1">
            <w:pPr>
              <w:numPr>
                <w:ilvl w:val="0"/>
                <w:numId w:val="21"/>
              </w:numPr>
              <w:spacing w:before="120" w:line="280" w:lineRule="atLeast"/>
              <w:ind w:left="541" w:hanging="283"/>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δίκαιων και πρόσφορών συνθηκών εργασίας, </w:t>
            </w:r>
          </w:p>
          <w:p w14:paraId="0062EC4C" w14:textId="1ED39177" w:rsidR="00876424" w:rsidRPr="00CB6882" w:rsidRDefault="00876424" w:rsidP="00A270C1">
            <w:pPr>
              <w:numPr>
                <w:ilvl w:val="0"/>
                <w:numId w:val="21"/>
              </w:numPr>
              <w:spacing w:before="120" w:line="280" w:lineRule="atLeast"/>
              <w:ind w:left="541" w:hanging="283"/>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απαγόρευση εργασίας παιδιών και προστασία των νέων στην εργασία</w:t>
            </w:r>
          </w:p>
          <w:p w14:paraId="0062EC4D" w14:textId="386E8DF8" w:rsidR="00876424" w:rsidRPr="00CB6882" w:rsidRDefault="00876424" w:rsidP="00A270C1">
            <w:pPr>
              <w:numPr>
                <w:ilvl w:val="0"/>
                <w:numId w:val="21"/>
              </w:numPr>
              <w:spacing w:before="120" w:line="280" w:lineRule="atLeast"/>
              <w:ind w:left="541" w:hanging="283"/>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πρόσβαση στις παροχές κοινωνικής ασφάλισης και κοινωνικών υπηρεσιών (υγεία, </w:t>
            </w:r>
            <w:r w:rsidR="003A2525">
              <w:rPr>
                <w:rFonts w:asciiTheme="minorHAnsi" w:eastAsia="Times New Roman" w:hAnsiTheme="minorHAnsi" w:cstheme="minorHAnsi"/>
                <w:sz w:val="22"/>
                <w:szCs w:val="22"/>
              </w:rPr>
              <w:t xml:space="preserve">υπηρεσίες </w:t>
            </w:r>
            <w:r w:rsidRPr="00CB6882">
              <w:rPr>
                <w:rFonts w:asciiTheme="minorHAnsi" w:eastAsia="Times New Roman" w:hAnsiTheme="minorHAnsi" w:cstheme="minorHAnsi"/>
                <w:sz w:val="22"/>
                <w:szCs w:val="22"/>
              </w:rPr>
              <w:t>γενικού οικονομικού ενδιαφέροντος)</w:t>
            </w:r>
          </w:p>
        </w:tc>
        <w:tc>
          <w:tcPr>
            <w:tcW w:w="0" w:type="auto"/>
            <w:vMerge w:val="restart"/>
            <w:vAlign w:val="center"/>
          </w:tcPr>
          <w:p w14:paraId="0062EC4E"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restart"/>
            <w:vAlign w:val="center"/>
          </w:tcPr>
          <w:p w14:paraId="0062EC4F" w14:textId="77777777" w:rsidR="00876424" w:rsidRPr="00CB6882" w:rsidRDefault="00876424" w:rsidP="00A270C1">
            <w:pPr>
              <w:spacing w:before="120"/>
              <w:ind w:left="720"/>
              <w:contextualSpacing/>
              <w:rPr>
                <w:rFonts w:asciiTheme="minorHAnsi" w:eastAsia="Times New Roman" w:hAnsiTheme="minorHAnsi" w:cstheme="minorHAnsi"/>
                <w:sz w:val="22"/>
                <w:szCs w:val="22"/>
              </w:rPr>
            </w:pPr>
          </w:p>
        </w:tc>
      </w:tr>
      <w:tr w:rsidR="00876424" w:rsidRPr="00CB6882" w14:paraId="0062EC56" w14:textId="77777777" w:rsidTr="187CEAAE">
        <w:trPr>
          <w:trHeight w:val="397"/>
        </w:trPr>
        <w:tc>
          <w:tcPr>
            <w:tcW w:w="1704" w:type="dxa"/>
            <w:vMerge/>
            <w:vAlign w:val="center"/>
          </w:tcPr>
          <w:p w14:paraId="0062EC51"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52" w14:textId="77777777" w:rsidR="00876424" w:rsidRPr="00CB6882" w:rsidRDefault="00876424" w:rsidP="00A270C1">
            <w:pPr>
              <w:numPr>
                <w:ilvl w:val="0"/>
                <w:numId w:val="14"/>
              </w:numPr>
              <w:spacing w:before="120"/>
              <w:ind w:left="31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Δικαίωμα διαπραγμάτευσης και συλλογικών δράσεων </w:t>
            </w:r>
          </w:p>
        </w:tc>
        <w:tc>
          <w:tcPr>
            <w:tcW w:w="5013" w:type="dxa"/>
            <w:vMerge/>
            <w:vAlign w:val="center"/>
          </w:tcPr>
          <w:p w14:paraId="0062EC53"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C54"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C55"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5C" w14:textId="77777777" w:rsidTr="187CEAAE">
        <w:trPr>
          <w:trHeight w:val="397"/>
        </w:trPr>
        <w:tc>
          <w:tcPr>
            <w:tcW w:w="1704" w:type="dxa"/>
            <w:vMerge/>
            <w:vAlign w:val="center"/>
          </w:tcPr>
          <w:p w14:paraId="0062EC57"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58" w14:textId="77777777" w:rsidR="00876424" w:rsidRPr="00CB6882" w:rsidRDefault="00876424" w:rsidP="00A270C1">
            <w:pPr>
              <w:numPr>
                <w:ilvl w:val="0"/>
                <w:numId w:val="14"/>
              </w:numPr>
              <w:spacing w:before="120"/>
              <w:ind w:left="31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Δικαίωμα πρόσβασης στις υπηρεσίες ευρέσεως εργασίας</w:t>
            </w:r>
          </w:p>
        </w:tc>
        <w:tc>
          <w:tcPr>
            <w:tcW w:w="5013" w:type="dxa"/>
            <w:vMerge/>
            <w:vAlign w:val="center"/>
          </w:tcPr>
          <w:p w14:paraId="0062EC59"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C5A"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C5B"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62" w14:textId="77777777" w:rsidTr="187CEAAE">
        <w:trPr>
          <w:trHeight w:val="397"/>
        </w:trPr>
        <w:tc>
          <w:tcPr>
            <w:tcW w:w="1704" w:type="dxa"/>
            <w:vMerge/>
            <w:vAlign w:val="center"/>
          </w:tcPr>
          <w:p w14:paraId="0062EC5D"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5E" w14:textId="77777777" w:rsidR="00876424" w:rsidRPr="00CB6882" w:rsidRDefault="00876424" w:rsidP="00A270C1">
            <w:pPr>
              <w:numPr>
                <w:ilvl w:val="0"/>
                <w:numId w:val="14"/>
              </w:numPr>
              <w:spacing w:before="120"/>
              <w:ind w:left="31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Προστασία σε περιπτώσεις αδικαιολόγητης απόλυσης</w:t>
            </w:r>
          </w:p>
        </w:tc>
        <w:tc>
          <w:tcPr>
            <w:tcW w:w="5013" w:type="dxa"/>
            <w:vMerge/>
            <w:vAlign w:val="center"/>
          </w:tcPr>
          <w:p w14:paraId="0062EC5F"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C60"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C61"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68" w14:textId="77777777" w:rsidTr="187CEAAE">
        <w:trPr>
          <w:trHeight w:val="397"/>
        </w:trPr>
        <w:tc>
          <w:tcPr>
            <w:tcW w:w="1704" w:type="dxa"/>
            <w:vMerge/>
            <w:vAlign w:val="center"/>
          </w:tcPr>
          <w:p w14:paraId="0062EC63"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64" w14:textId="77777777" w:rsidR="00876424" w:rsidRPr="00CB6882" w:rsidRDefault="00876424" w:rsidP="00A270C1">
            <w:pPr>
              <w:numPr>
                <w:ilvl w:val="0"/>
                <w:numId w:val="14"/>
              </w:numPr>
              <w:spacing w:before="120"/>
              <w:ind w:left="31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Δίκαιες και πρόσφορες συνθήκες εργασίας</w:t>
            </w:r>
          </w:p>
        </w:tc>
        <w:tc>
          <w:tcPr>
            <w:tcW w:w="5013" w:type="dxa"/>
            <w:vMerge/>
            <w:vAlign w:val="center"/>
          </w:tcPr>
          <w:p w14:paraId="0062EC65"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C66"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C67"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6E" w14:textId="77777777" w:rsidTr="187CEAAE">
        <w:trPr>
          <w:trHeight w:val="397"/>
        </w:trPr>
        <w:tc>
          <w:tcPr>
            <w:tcW w:w="1704" w:type="dxa"/>
            <w:vMerge/>
            <w:vAlign w:val="center"/>
          </w:tcPr>
          <w:p w14:paraId="0062EC69"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6A" w14:textId="77777777" w:rsidR="00876424" w:rsidRPr="00CB6882" w:rsidRDefault="00876424" w:rsidP="00A270C1">
            <w:pPr>
              <w:numPr>
                <w:ilvl w:val="0"/>
                <w:numId w:val="14"/>
              </w:numPr>
              <w:spacing w:before="120"/>
              <w:ind w:left="31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Απαγόρευση της εργασίας των παιδιών και προστασία των νέων στην εργασία</w:t>
            </w:r>
          </w:p>
        </w:tc>
        <w:tc>
          <w:tcPr>
            <w:tcW w:w="5013" w:type="dxa"/>
            <w:vMerge/>
            <w:vAlign w:val="center"/>
          </w:tcPr>
          <w:p w14:paraId="0062EC6B"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C6C"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C6D"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74" w14:textId="77777777" w:rsidTr="187CEAAE">
        <w:trPr>
          <w:trHeight w:val="397"/>
        </w:trPr>
        <w:tc>
          <w:tcPr>
            <w:tcW w:w="1704" w:type="dxa"/>
            <w:vMerge/>
            <w:vAlign w:val="center"/>
          </w:tcPr>
          <w:p w14:paraId="0062EC6F"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70" w14:textId="77777777" w:rsidR="00876424" w:rsidRPr="00CB6882" w:rsidRDefault="00876424" w:rsidP="00A270C1">
            <w:pPr>
              <w:numPr>
                <w:ilvl w:val="0"/>
                <w:numId w:val="14"/>
              </w:numPr>
              <w:spacing w:before="120"/>
              <w:ind w:left="31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Οικογενειακή και επαγγελματική ζωή</w:t>
            </w:r>
          </w:p>
        </w:tc>
        <w:tc>
          <w:tcPr>
            <w:tcW w:w="5013" w:type="dxa"/>
            <w:vMerge/>
            <w:vAlign w:val="center"/>
          </w:tcPr>
          <w:p w14:paraId="0062EC71"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C72"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C73"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7A" w14:textId="77777777" w:rsidTr="187CEAAE">
        <w:trPr>
          <w:trHeight w:val="397"/>
        </w:trPr>
        <w:tc>
          <w:tcPr>
            <w:tcW w:w="1704" w:type="dxa"/>
            <w:vMerge/>
            <w:vAlign w:val="center"/>
          </w:tcPr>
          <w:p w14:paraId="0062EC75"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76" w14:textId="77777777" w:rsidR="00876424" w:rsidRPr="00CB6882" w:rsidRDefault="00876424" w:rsidP="00A270C1">
            <w:pPr>
              <w:numPr>
                <w:ilvl w:val="0"/>
                <w:numId w:val="14"/>
              </w:numPr>
              <w:spacing w:before="120"/>
              <w:ind w:left="31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Κοινωνική ασφάλιση και κοινωνική αρωγή</w:t>
            </w:r>
          </w:p>
        </w:tc>
        <w:tc>
          <w:tcPr>
            <w:tcW w:w="5013" w:type="dxa"/>
            <w:vMerge/>
            <w:vAlign w:val="center"/>
          </w:tcPr>
          <w:p w14:paraId="0062EC77"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C78"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C79"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80" w14:textId="77777777" w:rsidTr="187CEAAE">
        <w:trPr>
          <w:trHeight w:val="397"/>
        </w:trPr>
        <w:tc>
          <w:tcPr>
            <w:tcW w:w="1704" w:type="dxa"/>
            <w:vMerge/>
            <w:vAlign w:val="center"/>
          </w:tcPr>
          <w:p w14:paraId="0062EC7B"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7C" w14:textId="77777777" w:rsidR="00876424" w:rsidRPr="00CB6882" w:rsidRDefault="00876424" w:rsidP="00A270C1">
            <w:pPr>
              <w:numPr>
                <w:ilvl w:val="0"/>
                <w:numId w:val="14"/>
              </w:numPr>
              <w:spacing w:before="120"/>
              <w:ind w:left="31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Προστασία της υγείας</w:t>
            </w:r>
          </w:p>
        </w:tc>
        <w:tc>
          <w:tcPr>
            <w:tcW w:w="5013" w:type="dxa"/>
            <w:vMerge/>
            <w:vAlign w:val="center"/>
          </w:tcPr>
          <w:p w14:paraId="0062EC7D"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C7E"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C7F"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86" w14:textId="77777777" w:rsidTr="187CEAAE">
        <w:trPr>
          <w:trHeight w:val="58"/>
        </w:trPr>
        <w:tc>
          <w:tcPr>
            <w:tcW w:w="1704" w:type="dxa"/>
            <w:vMerge/>
            <w:vAlign w:val="center"/>
          </w:tcPr>
          <w:p w14:paraId="0062EC81"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82" w14:textId="77777777" w:rsidR="00876424" w:rsidRPr="00CB6882" w:rsidRDefault="00876424" w:rsidP="00A270C1">
            <w:pPr>
              <w:numPr>
                <w:ilvl w:val="0"/>
                <w:numId w:val="14"/>
              </w:numPr>
              <w:spacing w:before="120"/>
              <w:ind w:left="317" w:hanging="317"/>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Πρόσβαση στις υπηρεσίες γενικού οικονομικού ενδιαφέροντος </w:t>
            </w:r>
          </w:p>
        </w:tc>
        <w:tc>
          <w:tcPr>
            <w:tcW w:w="5013" w:type="dxa"/>
            <w:vMerge/>
            <w:vAlign w:val="center"/>
          </w:tcPr>
          <w:p w14:paraId="0062EC83"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C84"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C85"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8C" w14:textId="77777777" w:rsidTr="187CEAAE">
        <w:trPr>
          <w:trHeight w:val="750"/>
        </w:trPr>
        <w:tc>
          <w:tcPr>
            <w:tcW w:w="1704" w:type="dxa"/>
            <w:vMerge/>
            <w:vAlign w:val="center"/>
          </w:tcPr>
          <w:p w14:paraId="0062EC87"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88" w14:textId="77777777" w:rsidR="00876424" w:rsidRPr="00CB6882" w:rsidRDefault="00876424" w:rsidP="00A270C1">
            <w:pPr>
              <w:numPr>
                <w:ilvl w:val="0"/>
                <w:numId w:val="14"/>
              </w:numPr>
              <w:spacing w:before="120"/>
              <w:ind w:left="317" w:hanging="317"/>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Προστασία του περιβάλλοντος</w:t>
            </w:r>
          </w:p>
        </w:tc>
        <w:tc>
          <w:tcPr>
            <w:tcW w:w="5013" w:type="dxa"/>
            <w:vAlign w:val="center"/>
          </w:tcPr>
          <w:p w14:paraId="0062EC89" w14:textId="77777777" w:rsidR="00876424" w:rsidRPr="00CB6882" w:rsidRDefault="00876424" w:rsidP="00A270C1">
            <w:pPr>
              <w:spacing w:before="120"/>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Διασφαλίζεται η επίτευξη υψηλού επιπέδου περιβαλλοντικής προστασίας και η βελτίωση της ποιότητας του περιβάλλοντος σύμφωνα με την αρχή της αειφόρου ανάπτυξης </w:t>
            </w:r>
          </w:p>
        </w:tc>
        <w:tc>
          <w:tcPr>
            <w:tcW w:w="0" w:type="auto"/>
            <w:vAlign w:val="center"/>
          </w:tcPr>
          <w:p w14:paraId="0062EC8A"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Align w:val="center"/>
          </w:tcPr>
          <w:p w14:paraId="0062EC8B"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92" w14:textId="77777777" w:rsidTr="187CEAAE">
        <w:trPr>
          <w:trHeight w:val="451"/>
        </w:trPr>
        <w:tc>
          <w:tcPr>
            <w:tcW w:w="1704" w:type="dxa"/>
            <w:vMerge/>
            <w:vAlign w:val="center"/>
          </w:tcPr>
          <w:p w14:paraId="0062EC8D"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8E" w14:textId="77777777" w:rsidR="00876424" w:rsidRPr="00CB6882" w:rsidRDefault="00876424" w:rsidP="00A270C1">
            <w:pPr>
              <w:numPr>
                <w:ilvl w:val="0"/>
                <w:numId w:val="14"/>
              </w:numPr>
              <w:spacing w:before="120"/>
              <w:ind w:left="317" w:hanging="317"/>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Προστασία του καταναλωτή</w:t>
            </w:r>
          </w:p>
        </w:tc>
        <w:tc>
          <w:tcPr>
            <w:tcW w:w="5013" w:type="dxa"/>
            <w:vAlign w:val="center"/>
          </w:tcPr>
          <w:p w14:paraId="0062EC8F" w14:textId="77777777" w:rsidR="00876424" w:rsidRPr="00CB6882" w:rsidRDefault="00876424" w:rsidP="00A270C1">
            <w:pPr>
              <w:spacing w:before="120"/>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Υπάρχει συμμόρφωση ως προς την προστασία του καταναλωτή</w:t>
            </w:r>
          </w:p>
        </w:tc>
        <w:tc>
          <w:tcPr>
            <w:tcW w:w="0" w:type="auto"/>
            <w:vAlign w:val="center"/>
          </w:tcPr>
          <w:p w14:paraId="0062EC90"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Align w:val="center"/>
          </w:tcPr>
          <w:p w14:paraId="0062EC91"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98" w14:textId="77777777" w:rsidTr="187CEAAE">
        <w:trPr>
          <w:trHeight w:val="340"/>
        </w:trPr>
        <w:tc>
          <w:tcPr>
            <w:tcW w:w="1704" w:type="dxa"/>
            <w:vMerge w:val="restart"/>
            <w:vAlign w:val="center"/>
          </w:tcPr>
          <w:p w14:paraId="0062EC93" w14:textId="77777777" w:rsidR="00876424" w:rsidRPr="00CB6882" w:rsidRDefault="00876424" w:rsidP="00A270C1">
            <w:pPr>
              <w:spacing w:before="120"/>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Τίτλος </w:t>
            </w:r>
            <w:r w:rsidRPr="00CB6882">
              <w:rPr>
                <w:rFonts w:asciiTheme="minorHAnsi" w:eastAsia="Times New Roman" w:hAnsiTheme="minorHAnsi" w:cstheme="minorHAnsi"/>
                <w:sz w:val="22"/>
                <w:szCs w:val="22"/>
                <w:lang w:val="en-US"/>
              </w:rPr>
              <w:t>V</w:t>
            </w:r>
            <w:r w:rsidRPr="00CB6882">
              <w:rPr>
                <w:rFonts w:asciiTheme="minorHAnsi" w:eastAsia="Times New Roman" w:hAnsiTheme="minorHAnsi" w:cstheme="minorHAnsi"/>
                <w:sz w:val="22"/>
                <w:szCs w:val="22"/>
              </w:rPr>
              <w:t xml:space="preserve"> </w:t>
            </w:r>
            <w:r w:rsidRPr="00CB6882">
              <w:rPr>
                <w:rFonts w:asciiTheme="minorHAnsi" w:eastAsia="Times New Roman" w:hAnsiTheme="minorHAnsi" w:cstheme="minorHAnsi"/>
                <w:b/>
                <w:sz w:val="22"/>
                <w:szCs w:val="22"/>
              </w:rPr>
              <w:t>«ΔΙΚΑΙΩΜΑΤΑ ΤΩΝ ΠΟΛΙΤΩΝ»</w:t>
            </w:r>
          </w:p>
        </w:tc>
        <w:tc>
          <w:tcPr>
            <w:tcW w:w="3334" w:type="dxa"/>
            <w:vAlign w:val="center"/>
          </w:tcPr>
          <w:p w14:paraId="0062EC94" w14:textId="77777777" w:rsidR="00876424" w:rsidRPr="00CB6882" w:rsidRDefault="00876424" w:rsidP="00A270C1">
            <w:pPr>
              <w:numPr>
                <w:ilvl w:val="0"/>
                <w:numId w:val="14"/>
              </w:numPr>
              <w:spacing w:before="120"/>
              <w:ind w:left="317" w:hanging="317"/>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Δικαίωμα του εκλέγειν και </w:t>
            </w:r>
            <w:proofErr w:type="spellStart"/>
            <w:r w:rsidRPr="00CB6882">
              <w:rPr>
                <w:rFonts w:asciiTheme="minorHAnsi" w:eastAsia="Times New Roman" w:hAnsiTheme="minorHAnsi" w:cstheme="minorHAnsi"/>
                <w:sz w:val="22"/>
                <w:szCs w:val="22"/>
              </w:rPr>
              <w:t>εκλέγεσθαι</w:t>
            </w:r>
            <w:proofErr w:type="spellEnd"/>
            <w:r w:rsidRPr="00CB6882">
              <w:rPr>
                <w:rFonts w:asciiTheme="minorHAnsi" w:eastAsia="Times New Roman" w:hAnsiTheme="minorHAnsi" w:cstheme="minorHAnsi"/>
                <w:sz w:val="22"/>
                <w:szCs w:val="22"/>
              </w:rPr>
              <w:t xml:space="preserve"> στις εκλογές του Ευρωπαϊκού Κοινοβουλίου</w:t>
            </w:r>
          </w:p>
        </w:tc>
        <w:tc>
          <w:tcPr>
            <w:tcW w:w="5013" w:type="dxa"/>
            <w:vAlign w:val="center"/>
          </w:tcPr>
          <w:p w14:paraId="0062EC95"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Align w:val="center"/>
          </w:tcPr>
          <w:p w14:paraId="0062EC96"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Align w:val="center"/>
          </w:tcPr>
          <w:p w14:paraId="0062EC97"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9E" w14:textId="77777777" w:rsidTr="187CEAAE">
        <w:trPr>
          <w:trHeight w:val="504"/>
        </w:trPr>
        <w:tc>
          <w:tcPr>
            <w:tcW w:w="1704" w:type="dxa"/>
            <w:vMerge/>
            <w:vAlign w:val="center"/>
          </w:tcPr>
          <w:p w14:paraId="0062EC99"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9A" w14:textId="77777777" w:rsidR="00876424" w:rsidRPr="00CB6882" w:rsidRDefault="00876424" w:rsidP="00A270C1">
            <w:pPr>
              <w:numPr>
                <w:ilvl w:val="0"/>
                <w:numId w:val="14"/>
              </w:numPr>
              <w:spacing w:before="120"/>
              <w:ind w:left="317" w:hanging="317"/>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Δικαίωμα του εκλέγειν και </w:t>
            </w:r>
            <w:proofErr w:type="spellStart"/>
            <w:r w:rsidRPr="00CB6882">
              <w:rPr>
                <w:rFonts w:asciiTheme="minorHAnsi" w:eastAsia="Times New Roman" w:hAnsiTheme="minorHAnsi" w:cstheme="minorHAnsi"/>
                <w:sz w:val="22"/>
                <w:szCs w:val="22"/>
              </w:rPr>
              <w:t>εκλέγεσθαι</w:t>
            </w:r>
            <w:proofErr w:type="spellEnd"/>
            <w:r w:rsidRPr="00CB6882">
              <w:rPr>
                <w:rFonts w:asciiTheme="minorHAnsi" w:eastAsia="Times New Roman" w:hAnsiTheme="minorHAnsi" w:cstheme="minorHAnsi"/>
                <w:sz w:val="22"/>
                <w:szCs w:val="22"/>
              </w:rPr>
              <w:t xml:space="preserve"> στις δημοτικές και κοινοτικές εκλογές </w:t>
            </w:r>
          </w:p>
        </w:tc>
        <w:tc>
          <w:tcPr>
            <w:tcW w:w="5013" w:type="dxa"/>
            <w:vAlign w:val="center"/>
          </w:tcPr>
          <w:p w14:paraId="0062EC9B"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Align w:val="center"/>
          </w:tcPr>
          <w:p w14:paraId="0062EC9C"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Align w:val="center"/>
          </w:tcPr>
          <w:p w14:paraId="0062EC9D"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A8" w14:textId="77777777" w:rsidTr="187CEAAE">
        <w:trPr>
          <w:trHeight w:val="340"/>
        </w:trPr>
        <w:tc>
          <w:tcPr>
            <w:tcW w:w="1704" w:type="dxa"/>
            <w:vMerge/>
            <w:vAlign w:val="center"/>
          </w:tcPr>
          <w:p w14:paraId="0062EC9F"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A0" w14:textId="77777777" w:rsidR="00876424" w:rsidRPr="00CB6882" w:rsidRDefault="00876424" w:rsidP="00A270C1">
            <w:pPr>
              <w:numPr>
                <w:ilvl w:val="0"/>
                <w:numId w:val="14"/>
              </w:numPr>
              <w:spacing w:before="120"/>
              <w:ind w:left="317" w:hanging="317"/>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Δικαίωμα χρηστής διοίκησης</w:t>
            </w:r>
          </w:p>
        </w:tc>
        <w:tc>
          <w:tcPr>
            <w:tcW w:w="5013" w:type="dxa"/>
            <w:vMerge w:val="restart"/>
            <w:vAlign w:val="center"/>
          </w:tcPr>
          <w:p w14:paraId="0062ECA1" w14:textId="627B42E3"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Τα εμπλεκόμενα πρόσωπα δικαιούνται αμερόληπτη, δίκαιη και εντός </w:t>
            </w:r>
            <w:proofErr w:type="spellStart"/>
            <w:r w:rsidRPr="00CB6882">
              <w:rPr>
                <w:rFonts w:asciiTheme="minorHAnsi" w:eastAsia="Times New Roman" w:hAnsiTheme="minorHAnsi" w:cstheme="minorHAnsi"/>
                <w:sz w:val="22"/>
                <w:szCs w:val="22"/>
              </w:rPr>
              <w:t>ευλόγου</w:t>
            </w:r>
            <w:proofErr w:type="spellEnd"/>
            <w:r w:rsidRPr="00CB6882">
              <w:rPr>
                <w:rFonts w:asciiTheme="minorHAnsi" w:eastAsia="Times New Roman" w:hAnsiTheme="minorHAnsi" w:cstheme="minorHAnsi"/>
                <w:sz w:val="22"/>
                <w:szCs w:val="22"/>
              </w:rPr>
              <w:t xml:space="preserve"> προθεσμίας την εξέταση υποθέσεών τους από τα θεσμικά και λοιπά όργανα και ιδίως </w:t>
            </w:r>
            <w:r w:rsidR="001863AC">
              <w:rPr>
                <w:rFonts w:asciiTheme="minorHAnsi" w:eastAsia="Times New Roman" w:hAnsiTheme="minorHAnsi" w:cstheme="minorHAnsi"/>
                <w:sz w:val="22"/>
                <w:szCs w:val="22"/>
              </w:rPr>
              <w:t>διασφαλίζ</w:t>
            </w:r>
            <w:r w:rsidR="00E352BE">
              <w:rPr>
                <w:rFonts w:asciiTheme="minorHAnsi" w:eastAsia="Times New Roman" w:hAnsiTheme="minorHAnsi" w:cstheme="minorHAnsi"/>
                <w:sz w:val="22"/>
                <w:szCs w:val="22"/>
              </w:rPr>
              <w:t>εται το δικαίωμα</w:t>
            </w:r>
            <w:r w:rsidR="00A34C06">
              <w:rPr>
                <w:rFonts w:asciiTheme="minorHAnsi" w:eastAsia="Times New Roman" w:hAnsiTheme="minorHAnsi" w:cstheme="minorHAnsi"/>
                <w:sz w:val="22"/>
                <w:szCs w:val="22"/>
              </w:rPr>
              <w:t>:</w:t>
            </w:r>
          </w:p>
          <w:p w14:paraId="0062ECA2" w14:textId="77777777" w:rsidR="00876424" w:rsidRPr="00CB6882" w:rsidRDefault="00876424" w:rsidP="00A270C1">
            <w:pPr>
              <w:numPr>
                <w:ilvl w:val="0"/>
                <w:numId w:val="23"/>
              </w:numPr>
              <w:spacing w:before="120" w:line="280" w:lineRule="atLeast"/>
              <w:ind w:left="541" w:hanging="283"/>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προηγούμενης ακρόασης πριν τη λήψη μέτρου σε βάρους τους </w:t>
            </w:r>
          </w:p>
          <w:p w14:paraId="0062ECA3" w14:textId="77777777" w:rsidR="00876424" w:rsidRPr="00CB6882" w:rsidRDefault="00876424" w:rsidP="00A270C1">
            <w:pPr>
              <w:numPr>
                <w:ilvl w:val="0"/>
                <w:numId w:val="23"/>
              </w:numPr>
              <w:spacing w:before="120" w:line="280" w:lineRule="atLeast"/>
              <w:ind w:left="541" w:hanging="283"/>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πρόσβασης στα σχετικά έγγραφα ή στο φάκελο όπου διατηρούνται, τηρουμένων των νόμιμων συμφερόντων της εμπιστευτικότητας και του επαγγελματικού και επιχειρηματικού </w:t>
            </w:r>
            <w:proofErr w:type="spellStart"/>
            <w:r w:rsidRPr="00CB6882">
              <w:rPr>
                <w:rFonts w:asciiTheme="minorHAnsi" w:eastAsia="Times New Roman" w:hAnsiTheme="minorHAnsi" w:cstheme="minorHAnsi"/>
                <w:sz w:val="22"/>
                <w:szCs w:val="22"/>
              </w:rPr>
              <w:t>απορρήτου.Υποχρεώνεται</w:t>
            </w:r>
            <w:proofErr w:type="spellEnd"/>
            <w:r w:rsidRPr="00CB6882">
              <w:rPr>
                <w:rFonts w:asciiTheme="minorHAnsi" w:eastAsia="Times New Roman" w:hAnsiTheme="minorHAnsi" w:cstheme="minorHAnsi"/>
                <w:sz w:val="22"/>
                <w:szCs w:val="22"/>
              </w:rPr>
              <w:t xml:space="preserve"> η διοίκηση να αιτιολογεί τις αποφάσεις της </w:t>
            </w:r>
          </w:p>
          <w:p w14:paraId="0062ECA5" w14:textId="4C799C66" w:rsidR="00876424" w:rsidRPr="00C238A0" w:rsidRDefault="00876424" w:rsidP="00C238A0">
            <w:pPr>
              <w:numPr>
                <w:ilvl w:val="0"/>
                <w:numId w:val="23"/>
              </w:numPr>
              <w:spacing w:before="120" w:line="280" w:lineRule="atLeast"/>
              <w:ind w:left="541" w:hanging="283"/>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να απευθύνονται γραπτώς σε οποιαδήποτε όργανα ή οργανισμούς της ΕΕ σε μία από τις γλώσσες των κρατών μελών και να λαμβάνουν απάντηση στην ίδια γλώσσα (άρθρο 24 παράγραφος 4 ΣΛΕΕ)</w:t>
            </w:r>
          </w:p>
        </w:tc>
        <w:tc>
          <w:tcPr>
            <w:tcW w:w="0" w:type="auto"/>
            <w:vMerge w:val="restart"/>
            <w:vAlign w:val="center"/>
          </w:tcPr>
          <w:p w14:paraId="0062ECA6"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restart"/>
            <w:vAlign w:val="center"/>
          </w:tcPr>
          <w:p w14:paraId="0062ECA7"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AE" w14:textId="77777777" w:rsidTr="187CEAAE">
        <w:trPr>
          <w:trHeight w:val="340"/>
        </w:trPr>
        <w:tc>
          <w:tcPr>
            <w:tcW w:w="1704" w:type="dxa"/>
            <w:vMerge/>
            <w:vAlign w:val="center"/>
          </w:tcPr>
          <w:p w14:paraId="0062ECA9"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AA" w14:textId="77777777" w:rsidR="00876424" w:rsidRPr="00CB6882" w:rsidRDefault="00876424" w:rsidP="00A270C1">
            <w:pPr>
              <w:spacing w:before="120"/>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42. Δικαίωμα πρόσβασης στα έγγραφα</w:t>
            </w:r>
          </w:p>
        </w:tc>
        <w:tc>
          <w:tcPr>
            <w:tcW w:w="5013" w:type="dxa"/>
            <w:vMerge/>
            <w:vAlign w:val="center"/>
          </w:tcPr>
          <w:p w14:paraId="0062ECAB"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CAC"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CAD"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B4" w14:textId="77777777" w:rsidTr="187CEAAE">
        <w:trPr>
          <w:trHeight w:val="340"/>
        </w:trPr>
        <w:tc>
          <w:tcPr>
            <w:tcW w:w="1704" w:type="dxa"/>
            <w:vMerge/>
            <w:vAlign w:val="center"/>
          </w:tcPr>
          <w:p w14:paraId="0062ECAF"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B0" w14:textId="77777777" w:rsidR="00876424" w:rsidRPr="00CB6882" w:rsidRDefault="00876424" w:rsidP="00A270C1">
            <w:pPr>
              <w:spacing w:before="120"/>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43. Ευρωπαίος Διαμεσολαβητής</w:t>
            </w:r>
          </w:p>
        </w:tc>
        <w:tc>
          <w:tcPr>
            <w:tcW w:w="5013" w:type="dxa"/>
            <w:vAlign w:val="center"/>
          </w:tcPr>
          <w:p w14:paraId="0062ECB1" w14:textId="77777777"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Το δικαίωμα να υποβάλλουν αναφορές στο Ευρωπαϊκό Κοινοβούλιο και το δικαίωμα προσφυγής στον Διαμεσολαβητή (αμφότερα στο άρθρο 24 ΣΛΕΕ) </w:t>
            </w:r>
            <w:r w:rsidRPr="00CB6882">
              <w:rPr>
                <w:rFonts w:asciiTheme="minorHAnsi" w:eastAsia="Times New Roman" w:hAnsiTheme="minorHAnsi" w:cstheme="minorHAnsi"/>
                <w:sz w:val="22"/>
                <w:szCs w:val="22"/>
              </w:rPr>
              <w:lastRenderedPageBreak/>
              <w:t>που διορίζεται από το Ευρωπαϊκό Κοινοβούλιο για τον εντοπισμό κρουσμάτων κακοδιοίκησης στο πλαίσιο των δραστηριοτήτων των θεσμικών οργάνων και οργανισμών της ΕΕ. Οι διαδικασίες αυτές διέπονται αντίστοιχα από τα άρθρα 227 και 228 ΣΛΕΕ (1.3.16 και 4.1.4)</w:t>
            </w:r>
          </w:p>
        </w:tc>
        <w:tc>
          <w:tcPr>
            <w:tcW w:w="0" w:type="auto"/>
            <w:vAlign w:val="center"/>
          </w:tcPr>
          <w:p w14:paraId="0062ECB2"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Align w:val="center"/>
          </w:tcPr>
          <w:p w14:paraId="0062ECB3"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BA" w14:textId="77777777" w:rsidTr="187CEAAE">
        <w:trPr>
          <w:trHeight w:val="340"/>
        </w:trPr>
        <w:tc>
          <w:tcPr>
            <w:tcW w:w="1704" w:type="dxa"/>
            <w:vMerge/>
            <w:vAlign w:val="center"/>
          </w:tcPr>
          <w:p w14:paraId="0062ECB5"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B6" w14:textId="77777777" w:rsidR="00876424" w:rsidRPr="00CB6882" w:rsidRDefault="00876424" w:rsidP="00A270C1">
            <w:pPr>
              <w:spacing w:before="120"/>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44. Δικαίωμα αναφοράς</w:t>
            </w:r>
          </w:p>
        </w:tc>
        <w:tc>
          <w:tcPr>
            <w:tcW w:w="5013" w:type="dxa"/>
            <w:vAlign w:val="center"/>
          </w:tcPr>
          <w:p w14:paraId="0062ECB7"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Align w:val="center"/>
          </w:tcPr>
          <w:p w14:paraId="0062ECB8"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Align w:val="center"/>
          </w:tcPr>
          <w:p w14:paraId="0062ECB9"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C0" w14:textId="77777777" w:rsidTr="187CEAAE">
        <w:trPr>
          <w:trHeight w:val="340"/>
        </w:trPr>
        <w:tc>
          <w:tcPr>
            <w:tcW w:w="1704" w:type="dxa"/>
            <w:vMerge/>
            <w:vAlign w:val="center"/>
          </w:tcPr>
          <w:p w14:paraId="0062ECBB"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BC" w14:textId="77777777" w:rsidR="00876424" w:rsidRPr="00CB6882" w:rsidRDefault="00876424" w:rsidP="00A270C1">
            <w:pPr>
              <w:spacing w:before="120"/>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45. Ελευθερία κυκλοφορίας και διαμονής</w:t>
            </w:r>
          </w:p>
        </w:tc>
        <w:tc>
          <w:tcPr>
            <w:tcW w:w="5013" w:type="dxa"/>
            <w:vAlign w:val="center"/>
          </w:tcPr>
          <w:p w14:paraId="0062ECBD" w14:textId="4C52AB1D"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Θίγεται το δικαίωμα της ελεύθερης κυκλοφορίας των πολιτών στο έδαφος των Κ-Μ</w:t>
            </w:r>
            <w:r w:rsidR="00A42B54">
              <w:rPr>
                <w:rFonts w:asciiTheme="minorHAnsi" w:eastAsia="Times New Roman" w:hAnsiTheme="minorHAnsi" w:cstheme="minorHAnsi"/>
                <w:sz w:val="22"/>
                <w:szCs w:val="22"/>
              </w:rPr>
              <w:t xml:space="preserve"> </w:t>
            </w:r>
            <w:r w:rsidRPr="00CB6882">
              <w:rPr>
                <w:rFonts w:asciiTheme="minorHAnsi" w:eastAsia="Times New Roman" w:hAnsiTheme="minorHAnsi" w:cstheme="minorHAnsi"/>
                <w:sz w:val="22"/>
                <w:szCs w:val="22"/>
              </w:rPr>
              <w:t>(συμπεριλαμβανομένων και των υπηκόων τρίτων χωρών που διαμένουν νόμιμα στο έδαφος κράτους μέλους και τους χορηγείται η ελευθερία κυκλοφορίας και διαμονής)</w:t>
            </w:r>
            <w:r w:rsidR="00A42B54">
              <w:rPr>
                <w:rFonts w:asciiTheme="minorHAnsi" w:eastAsia="Times New Roman" w:hAnsiTheme="minorHAnsi" w:cstheme="minorHAnsi"/>
                <w:sz w:val="22"/>
                <w:szCs w:val="22"/>
              </w:rPr>
              <w:t xml:space="preserve">; </w:t>
            </w:r>
          </w:p>
        </w:tc>
        <w:tc>
          <w:tcPr>
            <w:tcW w:w="0" w:type="auto"/>
            <w:vAlign w:val="center"/>
          </w:tcPr>
          <w:p w14:paraId="0062ECBE"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Align w:val="center"/>
          </w:tcPr>
          <w:p w14:paraId="0062ECBF"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C6" w14:textId="77777777" w:rsidTr="187CEAAE">
        <w:trPr>
          <w:trHeight w:val="340"/>
        </w:trPr>
        <w:tc>
          <w:tcPr>
            <w:tcW w:w="1704" w:type="dxa"/>
            <w:vMerge/>
            <w:vAlign w:val="center"/>
          </w:tcPr>
          <w:p w14:paraId="0062ECC1"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C2" w14:textId="77777777" w:rsidR="00876424" w:rsidRPr="00CB6882" w:rsidRDefault="00876424" w:rsidP="00A270C1">
            <w:pPr>
              <w:spacing w:before="120"/>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46. Διπλωματική και προξενική προστασία</w:t>
            </w:r>
          </w:p>
        </w:tc>
        <w:tc>
          <w:tcPr>
            <w:tcW w:w="5013" w:type="dxa"/>
            <w:vAlign w:val="center"/>
          </w:tcPr>
          <w:p w14:paraId="0062ECC3" w14:textId="77777777"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Το δικαίωμα να απολαύουν διπλωματικής προστασίας στο έδαφος τρίτων χωρών (που δεν ανήκουν στην Ευρωπαϊκή Ένωση) μέσω των διπλωματικών ή προξενικών αρχών ενός άλλου κράτους μέλους, όταν η δική τους χώρα δεν διαθέτει διπλωματική αντιπροσωπεία σε αυτές τις τρίτες χώρες, στον ίδιο βαθμό που απολαύουν των αντίστοιχων δικαιωμάτων οι υπήκοοι του εν λόγω κράτους μέλους.</w:t>
            </w:r>
          </w:p>
        </w:tc>
        <w:tc>
          <w:tcPr>
            <w:tcW w:w="0" w:type="auto"/>
            <w:vAlign w:val="center"/>
          </w:tcPr>
          <w:p w14:paraId="0062ECC4"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Align w:val="center"/>
          </w:tcPr>
          <w:p w14:paraId="0062ECC5"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CE" w14:textId="77777777" w:rsidTr="187CEAAE">
        <w:trPr>
          <w:trHeight w:val="510"/>
        </w:trPr>
        <w:tc>
          <w:tcPr>
            <w:tcW w:w="1704" w:type="dxa"/>
            <w:vMerge w:val="restart"/>
            <w:vAlign w:val="center"/>
          </w:tcPr>
          <w:p w14:paraId="0062ECC7" w14:textId="77777777" w:rsidR="00876424" w:rsidRPr="00CB6882" w:rsidRDefault="00876424" w:rsidP="00A270C1">
            <w:pPr>
              <w:spacing w:before="120"/>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Τίτλος </w:t>
            </w:r>
            <w:r w:rsidRPr="00CB6882">
              <w:rPr>
                <w:rFonts w:asciiTheme="minorHAnsi" w:eastAsia="Times New Roman" w:hAnsiTheme="minorHAnsi" w:cstheme="minorHAnsi"/>
                <w:sz w:val="22"/>
                <w:szCs w:val="22"/>
                <w:lang w:val="en-US"/>
              </w:rPr>
              <w:t>VI</w:t>
            </w:r>
            <w:r w:rsidRPr="00CB6882">
              <w:rPr>
                <w:rFonts w:asciiTheme="minorHAnsi" w:eastAsia="Times New Roman" w:hAnsiTheme="minorHAnsi" w:cstheme="minorHAnsi"/>
                <w:sz w:val="22"/>
                <w:szCs w:val="22"/>
              </w:rPr>
              <w:t xml:space="preserve"> </w:t>
            </w:r>
            <w:r w:rsidRPr="00CB6882">
              <w:rPr>
                <w:rFonts w:asciiTheme="minorHAnsi" w:eastAsia="Times New Roman" w:hAnsiTheme="minorHAnsi" w:cstheme="minorHAnsi"/>
                <w:b/>
                <w:sz w:val="22"/>
                <w:szCs w:val="22"/>
              </w:rPr>
              <w:t>«ΔΙΚΑΙΟΣΥΝΗ»</w:t>
            </w:r>
          </w:p>
        </w:tc>
        <w:tc>
          <w:tcPr>
            <w:tcW w:w="3334" w:type="dxa"/>
            <w:vAlign w:val="center"/>
          </w:tcPr>
          <w:p w14:paraId="0062ECC8" w14:textId="77777777" w:rsidR="00876424" w:rsidRPr="00CB6882" w:rsidRDefault="00876424" w:rsidP="00A270C1">
            <w:pPr>
              <w:spacing w:before="120"/>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47. Δικαίωμα πραγματικής προσφυγής και αμερόληπτου δικαστηρίου </w:t>
            </w:r>
          </w:p>
        </w:tc>
        <w:tc>
          <w:tcPr>
            <w:tcW w:w="5013" w:type="dxa"/>
            <w:vMerge w:val="restart"/>
            <w:vAlign w:val="center"/>
          </w:tcPr>
          <w:p w14:paraId="0062ECC9" w14:textId="4DA58C86" w:rsidR="00876424" w:rsidRPr="00CB6882" w:rsidRDefault="00876424" w:rsidP="00A270C1">
            <w:pPr>
              <w:numPr>
                <w:ilvl w:val="0"/>
                <w:numId w:val="22"/>
              </w:numPr>
              <w:spacing w:before="120" w:line="280" w:lineRule="atLeast"/>
              <w:ind w:left="258" w:hanging="258"/>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Θίγεται το δικαίωμα της προσφυγής των πολιτών στη δικαιοσύνη</w:t>
            </w:r>
            <w:r w:rsidR="00A42B54">
              <w:rPr>
                <w:rFonts w:asciiTheme="minorHAnsi" w:eastAsia="Times New Roman" w:hAnsiTheme="minorHAnsi" w:cstheme="minorHAnsi"/>
                <w:sz w:val="22"/>
                <w:szCs w:val="22"/>
              </w:rPr>
              <w:t xml:space="preserve">; </w:t>
            </w:r>
          </w:p>
          <w:p w14:paraId="0062ECCA" w14:textId="7F4BC4C2" w:rsidR="00876424" w:rsidRPr="00CB6882" w:rsidRDefault="00876424" w:rsidP="00A270C1">
            <w:pPr>
              <w:numPr>
                <w:ilvl w:val="0"/>
                <w:numId w:val="22"/>
              </w:numPr>
              <w:spacing w:before="120" w:line="280" w:lineRule="atLeast"/>
              <w:ind w:left="258" w:hanging="258"/>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Προβλέπεται το δικαίωμα πραγματικής προσφυγής ενώπιον δικαστηρίου, στην </w:t>
            </w:r>
            <w:r w:rsidRPr="00CB6882">
              <w:rPr>
                <w:rFonts w:asciiTheme="minorHAnsi" w:eastAsia="Times New Roman" w:hAnsiTheme="minorHAnsi" w:cstheme="minorHAnsi"/>
                <w:sz w:val="22"/>
                <w:szCs w:val="22"/>
              </w:rPr>
              <w:lastRenderedPageBreak/>
              <w:t>περίπτωση που θίγονται δικαιώματα και ελευθερίες</w:t>
            </w:r>
            <w:r w:rsidR="00A42B54">
              <w:rPr>
                <w:rFonts w:asciiTheme="minorHAnsi" w:eastAsia="Times New Roman" w:hAnsiTheme="minorHAnsi" w:cstheme="minorHAnsi"/>
                <w:sz w:val="22"/>
                <w:szCs w:val="22"/>
              </w:rPr>
              <w:t xml:space="preserve">. </w:t>
            </w:r>
          </w:p>
          <w:p w14:paraId="0062ECCB" w14:textId="0D5E7211" w:rsidR="00876424" w:rsidRPr="00CB6882" w:rsidRDefault="00876424" w:rsidP="00A270C1">
            <w:pPr>
              <w:numPr>
                <w:ilvl w:val="0"/>
                <w:numId w:val="22"/>
              </w:numPr>
              <w:spacing w:before="120" w:line="280" w:lineRule="atLeast"/>
              <w:ind w:left="258" w:hanging="258"/>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Τα άτομα έχουν δικαίωμα να υποβά</w:t>
            </w:r>
            <w:r w:rsidR="00411E39">
              <w:rPr>
                <w:rFonts w:asciiTheme="minorHAnsi" w:eastAsia="Times New Roman" w:hAnsiTheme="minorHAnsi" w:cstheme="minorHAnsi"/>
                <w:sz w:val="22"/>
                <w:szCs w:val="22"/>
              </w:rPr>
              <w:t>λ</w:t>
            </w:r>
            <w:r w:rsidRPr="00CB6882">
              <w:rPr>
                <w:rFonts w:asciiTheme="minorHAnsi" w:eastAsia="Times New Roman" w:hAnsiTheme="minorHAnsi" w:cstheme="minorHAnsi"/>
                <w:sz w:val="22"/>
                <w:szCs w:val="22"/>
              </w:rPr>
              <w:t>λουν καταγγελίες αυτοπροσώπως</w:t>
            </w:r>
            <w:r w:rsidR="00411E39">
              <w:rPr>
                <w:rFonts w:asciiTheme="minorHAnsi" w:eastAsia="Times New Roman" w:hAnsiTheme="minorHAnsi" w:cstheme="minorHAnsi"/>
                <w:sz w:val="22"/>
                <w:szCs w:val="22"/>
              </w:rPr>
              <w:t>,</w:t>
            </w:r>
            <w:r w:rsidRPr="00CB6882">
              <w:rPr>
                <w:rFonts w:asciiTheme="minorHAnsi" w:eastAsia="Times New Roman" w:hAnsiTheme="minorHAnsi" w:cstheme="minorHAnsi"/>
                <w:sz w:val="22"/>
                <w:szCs w:val="22"/>
              </w:rPr>
              <w:t xml:space="preserve"> σε περίπτωση παραβίασης θεμελιωδών δικαιωμάτων</w:t>
            </w:r>
            <w:r w:rsidR="00E7154C">
              <w:rPr>
                <w:rFonts w:asciiTheme="minorHAnsi" w:eastAsia="Times New Roman" w:hAnsiTheme="minorHAnsi" w:cstheme="minorHAnsi"/>
                <w:sz w:val="22"/>
                <w:szCs w:val="22"/>
              </w:rPr>
              <w:t xml:space="preserve">. </w:t>
            </w:r>
          </w:p>
        </w:tc>
        <w:tc>
          <w:tcPr>
            <w:tcW w:w="0" w:type="auto"/>
            <w:vMerge w:val="restart"/>
            <w:vAlign w:val="center"/>
          </w:tcPr>
          <w:p w14:paraId="0062ECCC"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restart"/>
            <w:vAlign w:val="center"/>
          </w:tcPr>
          <w:p w14:paraId="0062ECCD"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D4" w14:textId="77777777" w:rsidTr="187CEAAE">
        <w:trPr>
          <w:trHeight w:val="510"/>
        </w:trPr>
        <w:tc>
          <w:tcPr>
            <w:tcW w:w="1704" w:type="dxa"/>
            <w:vMerge/>
            <w:vAlign w:val="center"/>
          </w:tcPr>
          <w:p w14:paraId="0062ECCF"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D0" w14:textId="77777777" w:rsidR="00876424" w:rsidRPr="00CB6882" w:rsidRDefault="00876424" w:rsidP="00A270C1">
            <w:pPr>
              <w:spacing w:before="120"/>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48. Τεκμήριο αθωότητας και δικαιώματα της υπεράσπισης</w:t>
            </w:r>
          </w:p>
        </w:tc>
        <w:tc>
          <w:tcPr>
            <w:tcW w:w="5013" w:type="dxa"/>
            <w:vMerge/>
            <w:vAlign w:val="center"/>
          </w:tcPr>
          <w:p w14:paraId="0062ECD1"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CD2"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CD3"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DA" w14:textId="77777777" w:rsidTr="187CEAAE">
        <w:trPr>
          <w:trHeight w:val="510"/>
        </w:trPr>
        <w:tc>
          <w:tcPr>
            <w:tcW w:w="1704" w:type="dxa"/>
            <w:vMerge/>
            <w:vAlign w:val="center"/>
          </w:tcPr>
          <w:p w14:paraId="0062ECD5"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D6" w14:textId="77777777" w:rsidR="00876424" w:rsidRPr="00CB6882" w:rsidRDefault="00876424" w:rsidP="00A270C1">
            <w:pPr>
              <w:spacing w:before="120"/>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49. Αρχές της νομιμότητας και της αναλογικότητας αξιοποίνων πράξεων και ποινών </w:t>
            </w:r>
          </w:p>
        </w:tc>
        <w:tc>
          <w:tcPr>
            <w:tcW w:w="5013" w:type="dxa"/>
            <w:vMerge/>
            <w:vAlign w:val="center"/>
          </w:tcPr>
          <w:p w14:paraId="0062ECD7"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CD8"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CD9"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E0" w14:textId="77777777" w:rsidTr="187CEAAE">
        <w:trPr>
          <w:trHeight w:val="510"/>
        </w:trPr>
        <w:tc>
          <w:tcPr>
            <w:tcW w:w="1704" w:type="dxa"/>
            <w:vMerge/>
            <w:vAlign w:val="center"/>
          </w:tcPr>
          <w:p w14:paraId="0062ECDB"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DC" w14:textId="77777777" w:rsidR="00876424" w:rsidRPr="00CB6882" w:rsidRDefault="00876424" w:rsidP="00A270C1">
            <w:pPr>
              <w:spacing w:before="120"/>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50. Δικαίωμα του προσώπου να  μην δικάζεται ή να μην τιμωρείται ποινικά δύο φορές για την ίδια αξιόποινη πράξη </w:t>
            </w:r>
          </w:p>
        </w:tc>
        <w:tc>
          <w:tcPr>
            <w:tcW w:w="5013" w:type="dxa"/>
            <w:vMerge/>
            <w:vAlign w:val="center"/>
          </w:tcPr>
          <w:p w14:paraId="0062ECDD"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CDE"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CDF"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E6" w14:textId="77777777" w:rsidTr="187CEAAE">
        <w:trPr>
          <w:trHeight w:val="340"/>
        </w:trPr>
        <w:tc>
          <w:tcPr>
            <w:tcW w:w="1704" w:type="dxa"/>
            <w:vAlign w:val="center"/>
          </w:tcPr>
          <w:p w14:paraId="0062ECE1"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E2" w14:textId="77777777" w:rsidR="00876424" w:rsidRPr="00CB6882" w:rsidRDefault="00876424" w:rsidP="00A270C1">
            <w:pPr>
              <w:spacing w:before="120"/>
              <w:rPr>
                <w:rFonts w:asciiTheme="minorHAnsi" w:eastAsia="Times New Roman" w:hAnsiTheme="minorHAnsi" w:cstheme="minorHAnsi"/>
                <w:sz w:val="22"/>
                <w:szCs w:val="22"/>
              </w:rPr>
            </w:pPr>
          </w:p>
        </w:tc>
        <w:tc>
          <w:tcPr>
            <w:tcW w:w="5013" w:type="dxa"/>
            <w:vAlign w:val="center"/>
          </w:tcPr>
          <w:p w14:paraId="0062ECE3"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Align w:val="center"/>
          </w:tcPr>
          <w:p w14:paraId="0062ECE4"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Align w:val="center"/>
          </w:tcPr>
          <w:p w14:paraId="0062ECE5" w14:textId="77777777" w:rsidR="00876424" w:rsidRPr="00CB6882" w:rsidRDefault="00876424" w:rsidP="00A270C1">
            <w:pPr>
              <w:spacing w:before="120"/>
              <w:rPr>
                <w:rFonts w:asciiTheme="minorHAnsi" w:eastAsia="Times New Roman" w:hAnsiTheme="minorHAnsi" w:cstheme="minorHAnsi"/>
                <w:sz w:val="22"/>
                <w:szCs w:val="22"/>
              </w:rPr>
            </w:pPr>
          </w:p>
        </w:tc>
      </w:tr>
    </w:tbl>
    <w:p w14:paraId="0062ECE7" w14:textId="77777777" w:rsidR="00876424" w:rsidRPr="00CB6882" w:rsidRDefault="00876424" w:rsidP="00265487">
      <w:pPr>
        <w:widowControl/>
        <w:autoSpaceDE/>
        <w:autoSpaceDN/>
        <w:spacing w:before="120"/>
        <w:jc w:val="both"/>
        <w:rPr>
          <w:rFonts w:asciiTheme="minorHAnsi" w:eastAsia="Times New Roman" w:hAnsiTheme="minorHAnsi" w:cstheme="minorHAnsi"/>
          <w:lang w:eastAsia="el-GR"/>
        </w:rPr>
      </w:pPr>
      <w:r w:rsidRPr="00CB6882">
        <w:rPr>
          <w:rFonts w:asciiTheme="minorHAnsi" w:eastAsia="Times New Roman" w:hAnsiTheme="minorHAnsi" w:cstheme="minorHAnsi"/>
          <w:lang w:eastAsia="el-GR"/>
        </w:rPr>
        <w:t xml:space="preserve">* Ειδικά το δικαίωμα 46 συνδέεται με το Ταμείο Εσωτερικής Ασφάλειας και το Μέσο Χρηματοδοτικής Στήριξης για τη Διαχείριση των Συνόρων και την Πολιτική Θεωρήσεων  </w:t>
      </w:r>
    </w:p>
    <w:p w14:paraId="0062ECE8" w14:textId="09B2AD4D" w:rsidR="00876424" w:rsidRPr="00D81005" w:rsidRDefault="00876424" w:rsidP="00265487">
      <w:pPr>
        <w:widowControl/>
        <w:autoSpaceDE/>
        <w:autoSpaceDN/>
        <w:spacing w:before="120"/>
        <w:jc w:val="both"/>
        <w:rPr>
          <w:rFonts w:asciiTheme="minorHAnsi" w:eastAsia="Times New Roman" w:hAnsiTheme="minorHAnsi" w:cstheme="minorHAnsi"/>
          <w:lang w:eastAsia="el-GR"/>
        </w:rPr>
      </w:pPr>
      <w:r w:rsidRPr="00CB6882">
        <w:rPr>
          <w:rFonts w:asciiTheme="minorHAnsi" w:eastAsia="Times New Roman" w:hAnsiTheme="minorHAnsi" w:cstheme="minorHAnsi"/>
          <w:lang w:eastAsia="el-GR"/>
        </w:rPr>
        <w:t xml:space="preserve">** Τα δικαιώματα τα σχετικά με την ανθρώπινη αξιοπρέπεια (1 έως 5) είναι απόλυτα δικαιώματα που δεν υπόκεινται σε κανένα περιορισμό. Στα απόλυτα δικαιώματα περιλαμβάνονται επίσης και το 49 και το 50. Τα δικαιώματα 1 έως 5 δεν νοείται ότι μπορούν να παραβιαστούν από τις πράξεις Προγραμμάτων των Ταμείων του Καν. </w:t>
      </w:r>
      <w:r w:rsidR="00E7154C">
        <w:rPr>
          <w:rFonts w:asciiTheme="minorHAnsi" w:eastAsia="Times New Roman" w:hAnsiTheme="minorHAnsi" w:cstheme="minorHAnsi"/>
          <w:lang w:eastAsia="el-GR"/>
        </w:rPr>
        <w:t xml:space="preserve">(ΕΕ) </w:t>
      </w:r>
      <w:r w:rsidRPr="00CB6882">
        <w:rPr>
          <w:rFonts w:asciiTheme="minorHAnsi" w:eastAsia="Times New Roman" w:hAnsiTheme="minorHAnsi" w:cstheme="minorHAnsi"/>
          <w:lang w:eastAsia="el-GR"/>
        </w:rPr>
        <w:t>1060/2021</w:t>
      </w:r>
      <w:r w:rsidR="00D81005" w:rsidRPr="00D81005">
        <w:rPr>
          <w:rFonts w:asciiTheme="minorHAnsi" w:eastAsia="Times New Roman" w:hAnsiTheme="minorHAnsi" w:cstheme="minorHAnsi"/>
          <w:lang w:eastAsia="el-GR"/>
        </w:rPr>
        <w:t xml:space="preserve">. </w:t>
      </w:r>
    </w:p>
    <w:p w14:paraId="0062ECE9" w14:textId="77777777" w:rsidR="00876424" w:rsidRPr="00CB6882" w:rsidRDefault="00876424" w:rsidP="00265487">
      <w:pPr>
        <w:widowControl/>
        <w:autoSpaceDE/>
        <w:autoSpaceDN/>
        <w:spacing w:before="120"/>
        <w:jc w:val="both"/>
        <w:rPr>
          <w:rFonts w:asciiTheme="minorHAnsi" w:eastAsia="Times New Roman" w:hAnsiTheme="minorHAnsi" w:cstheme="minorHAnsi"/>
          <w:lang w:eastAsia="el-GR"/>
        </w:rPr>
      </w:pPr>
      <w:r w:rsidRPr="00CB6882">
        <w:rPr>
          <w:rFonts w:asciiTheme="minorHAnsi" w:eastAsia="Times New Roman" w:hAnsiTheme="minorHAnsi" w:cstheme="minorHAnsi"/>
          <w:lang w:eastAsia="el-GR"/>
        </w:rPr>
        <w:t xml:space="preserve">Στην περίπτωση που ο χειριστής μιας πράξης (είτε κατά την αξιολόγηση και την επιλογή της, είτε κατά την παρακολούθηση της προόδου της και την επαλήθευση αυτής, είτε και κατά τη διάρκεια επιτόπιου ελέγχου) έχει υπόνοια/ένδειξη μη συμμόρφωσης σε κάποιο (α) θεμελιώδες δικαίωμα(τα) συμβουλεύεται την </w:t>
      </w:r>
      <w:r w:rsidRPr="00CB6882">
        <w:rPr>
          <w:rFonts w:asciiTheme="minorHAnsi" w:eastAsia="Times New Roman" w:hAnsiTheme="minorHAnsi" w:cstheme="minorHAnsi"/>
          <w:b/>
          <w:lang w:eastAsia="el-GR"/>
        </w:rPr>
        <w:t>ΥΠΟΣΤΗΡΙΚΤΙΚΗ</w:t>
      </w:r>
      <w:r w:rsidRPr="00CB6882">
        <w:rPr>
          <w:rFonts w:asciiTheme="minorHAnsi" w:eastAsia="Times New Roman" w:hAnsiTheme="minorHAnsi" w:cstheme="minorHAnsi"/>
          <w:lang w:eastAsia="el-GR"/>
        </w:rPr>
        <w:t xml:space="preserve"> </w:t>
      </w:r>
      <w:r w:rsidRPr="00CB6882">
        <w:rPr>
          <w:rFonts w:asciiTheme="minorHAnsi" w:eastAsia="Times New Roman" w:hAnsiTheme="minorHAnsi" w:cstheme="minorHAnsi"/>
          <w:b/>
          <w:lang w:eastAsia="el-GR"/>
        </w:rPr>
        <w:t xml:space="preserve">ΛΙΣΤΑ ΣΤΗΝ ΑΞΙΟΛΟΓΗΣΗ ΚΑΙ ΕΠΙΛΟΓΗ ΤΩΝ ΠΡΟΤΑΣΕΩΝ ΚΑΙ ΣΤΗΝ ΕΠΑΛΗΘΕΥΣΗ ΤΩΝ ΠΡΑΞΕΩΝ ΒΑΣΕΙ ΤΟΥ ΧΑΡΤΗ ΘΕΜΕΛΙΩΔΩΝ ΔΙΚΑΙΩΜΑΤΩΝ, </w:t>
      </w:r>
      <w:r w:rsidRPr="00CB6882">
        <w:rPr>
          <w:rFonts w:asciiTheme="minorHAnsi" w:eastAsia="Times New Roman" w:hAnsiTheme="minorHAnsi" w:cstheme="minorHAnsi"/>
          <w:lang w:eastAsia="el-GR"/>
        </w:rPr>
        <w:t xml:space="preserve">προκειμένου να καταλήξει στο δικαίωμα/τα  που εκτιμά ότι αφορά η υπόνοια/ένδειξη της μη συμμόρφωσης. </w:t>
      </w:r>
    </w:p>
    <w:p w14:paraId="0062ECEA" w14:textId="77777777" w:rsidR="00876424" w:rsidRPr="00CB6882" w:rsidRDefault="00876424" w:rsidP="00265487">
      <w:pPr>
        <w:widowControl/>
        <w:autoSpaceDE/>
        <w:autoSpaceDN/>
        <w:spacing w:before="120"/>
        <w:jc w:val="both"/>
        <w:rPr>
          <w:rFonts w:asciiTheme="minorHAnsi" w:eastAsia="Times New Roman" w:hAnsiTheme="minorHAnsi" w:cstheme="minorHAnsi"/>
          <w:lang w:eastAsia="el-GR"/>
        </w:rPr>
      </w:pPr>
      <w:r w:rsidRPr="00CB6882">
        <w:rPr>
          <w:rFonts w:asciiTheme="minorHAnsi" w:eastAsia="Times New Roman" w:hAnsiTheme="minorHAnsi" w:cstheme="minorHAnsi"/>
          <w:lang w:eastAsia="el-GR"/>
        </w:rPr>
        <w:t xml:space="preserve">Εφόσον, μετά από τη διερεύνηση διαπιστωθεί η μη συμμόρφωση της πράξης με δικαίωμα(τα), ο χειριστής </w:t>
      </w:r>
    </w:p>
    <w:p w14:paraId="0062ECEB" w14:textId="77777777" w:rsidR="00876424" w:rsidRPr="00CB6882" w:rsidRDefault="00876424" w:rsidP="00265487">
      <w:pPr>
        <w:widowControl/>
        <w:autoSpaceDE/>
        <w:autoSpaceDN/>
        <w:spacing w:before="120"/>
        <w:jc w:val="both"/>
        <w:rPr>
          <w:rFonts w:asciiTheme="minorHAnsi" w:eastAsia="Times New Roman" w:hAnsiTheme="minorHAnsi" w:cstheme="minorHAnsi"/>
          <w:lang w:eastAsia="el-GR"/>
        </w:rPr>
      </w:pPr>
      <w:r w:rsidRPr="00CB6882">
        <w:rPr>
          <w:rFonts w:asciiTheme="minorHAnsi" w:eastAsia="Times New Roman" w:hAnsiTheme="minorHAnsi" w:cstheme="minorHAnsi"/>
          <w:lang w:eastAsia="el-GR"/>
        </w:rPr>
        <w:t>α) κατά την αξιολόγηση της πρότασης προβαίνει στην αναδιατύπωση/προσαρμογή της πρότασης ή/και στην απόρριψη, εφόσον δεν είναι δυνατή η αναδιατύπωση/προσαρμογή</w:t>
      </w:r>
    </w:p>
    <w:p w14:paraId="0062ECEC" w14:textId="77777777" w:rsidR="00876424" w:rsidRPr="00CB6882" w:rsidRDefault="00876424" w:rsidP="00265487">
      <w:pPr>
        <w:widowControl/>
        <w:autoSpaceDE/>
        <w:autoSpaceDN/>
        <w:spacing w:before="120"/>
        <w:jc w:val="both"/>
        <w:rPr>
          <w:rFonts w:asciiTheme="minorHAnsi" w:eastAsia="Times New Roman" w:hAnsiTheme="minorHAnsi" w:cstheme="minorHAnsi"/>
          <w:lang w:eastAsia="el-GR"/>
        </w:rPr>
      </w:pPr>
      <w:r w:rsidRPr="00CB6882">
        <w:rPr>
          <w:rFonts w:asciiTheme="minorHAnsi" w:eastAsia="Times New Roman" w:hAnsiTheme="minorHAnsi" w:cstheme="minorHAnsi"/>
          <w:lang w:eastAsia="el-GR"/>
        </w:rPr>
        <w:t>β) κατά την παρακολούθηση της προόδου της πράξης ή/και στην επαλήθευση αυτής (διοικητικά ή/και επιτοπίως) προβαίνει στην ανάληψη διορθωτικών μέτρων, τα οποία ο δικαιούχος οφείλει να τα εφαρμόσει, εντός τεθείσας προθεσμίας. Στην περίπτωση που ο δικαιούχος δεν εφαρμόσει τα διορθωτικά μέτρα, δηλαδή δεν συμμορφώνεται ως προς την άρση παραβίασης κάποιου δικαιώματος, καταλογίζονται δημοσιονομικές διορθώσεις ή/και επιβάλλονται και ανακτήσεις  αχρεωστήτως ή παρανόμως καταβληθέντων ποσών.</w:t>
      </w:r>
    </w:p>
    <w:p w14:paraId="0062ECED" w14:textId="77777777" w:rsidR="00876424" w:rsidRPr="00CB6882" w:rsidRDefault="00876424" w:rsidP="00265487">
      <w:pPr>
        <w:widowControl/>
        <w:autoSpaceDE/>
        <w:autoSpaceDN/>
        <w:spacing w:before="120"/>
        <w:jc w:val="both"/>
        <w:rPr>
          <w:rFonts w:asciiTheme="minorHAnsi" w:eastAsia="Times New Roman" w:hAnsiTheme="minorHAnsi" w:cstheme="minorHAnsi"/>
          <w:lang w:eastAsia="el-GR"/>
        </w:rPr>
      </w:pPr>
      <w:r w:rsidRPr="00CB6882">
        <w:rPr>
          <w:rFonts w:asciiTheme="minorHAnsi" w:eastAsia="Times New Roman" w:hAnsiTheme="minorHAnsi" w:cstheme="minorHAnsi"/>
          <w:lang w:eastAsia="el-GR"/>
        </w:rPr>
        <w:t xml:space="preserve">Στην (β) περίπτωση: </w:t>
      </w:r>
    </w:p>
    <w:p w14:paraId="0062ECEE" w14:textId="77777777" w:rsidR="00876424" w:rsidRPr="00CB6882" w:rsidRDefault="00876424" w:rsidP="00265487">
      <w:pPr>
        <w:widowControl/>
        <w:numPr>
          <w:ilvl w:val="0"/>
          <w:numId w:val="24"/>
        </w:numPr>
        <w:autoSpaceDE/>
        <w:autoSpaceDN/>
        <w:spacing w:before="120" w:after="200" w:line="276" w:lineRule="auto"/>
        <w:contextualSpacing/>
        <w:jc w:val="both"/>
        <w:rPr>
          <w:rFonts w:asciiTheme="minorHAnsi" w:eastAsia="Times New Roman" w:hAnsiTheme="minorHAnsi" w:cstheme="minorHAnsi"/>
          <w:lang w:eastAsia="el-GR"/>
        </w:rPr>
      </w:pPr>
      <w:r w:rsidRPr="00CB6882">
        <w:rPr>
          <w:rFonts w:asciiTheme="minorHAnsi" w:eastAsia="Times New Roman" w:hAnsiTheme="minorHAnsi" w:cstheme="minorHAnsi"/>
          <w:lang w:eastAsia="el-GR"/>
        </w:rPr>
        <w:t xml:space="preserve">η Ειδική Επιτροπή για τη Συμμόρφωση με τα Θεμελιώδη Δικαιώματα έχει αρμοδιότητα την παρακολούθηση των διαδικασιών και της εφαρμογής της εθνικής, ενωσιακής και διεθνούς νομοθεσίας στους τομείς της προστασίας των συνόρων και της χορήγησης διεθνούς προστασίας. Η Επιτροπή </w:t>
      </w:r>
      <w:r w:rsidRPr="00CB6882">
        <w:rPr>
          <w:rFonts w:asciiTheme="minorHAnsi" w:eastAsia="Times New Roman" w:hAnsiTheme="minorHAnsi" w:cstheme="minorHAnsi"/>
          <w:lang w:eastAsia="el-GR"/>
        </w:rPr>
        <w:lastRenderedPageBreak/>
        <w:t>λαμβάνει μέρος στην Επιτροπή Παρακολούθησης των Προγραμμάτων και υποβάλλει σχετική έκθεση στην ΕΥΣΥΔ ΜΕΥ τουλάχιστον ετησίως, η οποία περιλαμβάνει παράπονα-καταγγελίες και περιπτώσεις καταστρατήγησης των θεμελιωδών δικαιωμάτων.</w:t>
      </w:r>
    </w:p>
    <w:p w14:paraId="0062ECEF" w14:textId="77777777" w:rsidR="00876424" w:rsidRPr="00CB6882" w:rsidRDefault="00876424" w:rsidP="00265487">
      <w:pPr>
        <w:widowControl/>
        <w:numPr>
          <w:ilvl w:val="0"/>
          <w:numId w:val="24"/>
        </w:numPr>
        <w:autoSpaceDE/>
        <w:autoSpaceDN/>
        <w:spacing w:before="120" w:after="200" w:line="276" w:lineRule="auto"/>
        <w:contextualSpacing/>
        <w:jc w:val="both"/>
        <w:rPr>
          <w:rFonts w:asciiTheme="minorHAnsi" w:eastAsia="Times New Roman" w:hAnsiTheme="minorHAnsi" w:cstheme="minorHAnsi"/>
          <w:lang w:eastAsia="el-GR"/>
        </w:rPr>
      </w:pPr>
      <w:r w:rsidRPr="00CB6882">
        <w:rPr>
          <w:rFonts w:asciiTheme="minorHAnsi" w:eastAsia="Times New Roman" w:hAnsiTheme="minorHAnsi" w:cstheme="minorHAnsi"/>
          <w:lang w:eastAsia="el-GR"/>
        </w:rPr>
        <w:t>ο Υπεύθυνος Προστασίας Θεμελιωδών Δικαιωμάτων έχει αρμοδιότητα τη συλλογή και προκαταρκτική αξιολόγηση καταγγελιών για φερόμενες παραβάσεις θεμελιωδών δικαιωμάτων κατά την υποδοχή πολιτών τρίτων χωρών και τις διαδικασίες χορήγησης διεθνούς προστασίας σε αυτούς, καθώς και τη διαβίβασή τους στην Εθνική Αρχή Διαφάνειας ή στα κατά περίπτωση αρμόδια όργανα, σύμφωνα με την κείμενη νομοθεσία. Συνεργάζεται με τους φορείς του δημοσίου και ιδιωτικού τομέα, άτομα και την κοινωνία των πολιτών σε καθημερινή βάση.</w:t>
      </w:r>
    </w:p>
    <w:p w14:paraId="0062ECF0" w14:textId="77777777" w:rsidR="00355532" w:rsidRPr="00CB6882" w:rsidRDefault="00355532" w:rsidP="00A270C1">
      <w:pPr>
        <w:pStyle w:val="a3"/>
        <w:spacing w:before="118"/>
        <w:ind w:left="147" w:right="107"/>
        <w:rPr>
          <w:rFonts w:asciiTheme="minorHAnsi" w:hAnsiTheme="minorHAnsi" w:cstheme="minorHAnsi"/>
        </w:rPr>
      </w:pPr>
    </w:p>
    <w:sectPr w:rsidR="00355532" w:rsidRPr="00CB6882" w:rsidSect="00876424">
      <w:headerReference w:type="default" r:id="rId9"/>
      <w:footerReference w:type="default" r:id="rId10"/>
      <w:type w:val="continuous"/>
      <w:pgSz w:w="16840" w:h="11910" w:orient="landscape"/>
      <w:pgMar w:top="1120" w:right="1840" w:bottom="2180" w:left="1100" w:header="784" w:footer="7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4A195" w14:textId="77777777" w:rsidR="00D57913" w:rsidRDefault="00D57913">
      <w:r>
        <w:separator/>
      </w:r>
    </w:p>
  </w:endnote>
  <w:endnote w:type="continuationSeparator" w:id="0">
    <w:p w14:paraId="6954AB24" w14:textId="77777777" w:rsidR="00D57913" w:rsidRDefault="00D57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005"/>
      <w:gridCol w:w="1455"/>
      <w:gridCol w:w="8572"/>
    </w:tblGrid>
    <w:tr w:rsidR="75FF5F37" w14:paraId="4DBDF8C7" w14:textId="77777777" w:rsidTr="1FBDBB36">
      <w:trPr>
        <w:trHeight w:val="840"/>
      </w:trPr>
      <w:tc>
        <w:tcPr>
          <w:tcW w:w="4005" w:type="dxa"/>
          <w:tcBorders>
            <w:top w:val="single" w:sz="6" w:space="0" w:color="auto"/>
            <w:left w:val="nil"/>
            <w:bottom w:val="nil"/>
            <w:right w:val="nil"/>
          </w:tcBorders>
          <w:tcMar>
            <w:left w:w="90" w:type="dxa"/>
            <w:right w:w="90" w:type="dxa"/>
          </w:tcMar>
          <w:vAlign w:val="center"/>
        </w:tcPr>
        <w:p w14:paraId="4924D3EC" w14:textId="7CB57AEF" w:rsidR="75FF5F37" w:rsidRDefault="75FF5F37" w:rsidP="75FF5F37">
          <w:pPr>
            <w:spacing w:beforeAutospacing="1" w:line="259" w:lineRule="auto"/>
            <w:jc w:val="center"/>
            <w:rPr>
              <w:rFonts w:ascii="Verdana" w:eastAsia="Verdana" w:hAnsi="Verdana" w:cs="Verdana"/>
              <w:color w:val="000000" w:themeColor="text1"/>
              <w:sz w:val="16"/>
              <w:szCs w:val="16"/>
            </w:rPr>
          </w:pPr>
          <w:r>
            <w:rPr>
              <w:noProof/>
            </w:rPr>
            <w:drawing>
              <wp:inline distT="0" distB="0" distL="0" distR="0" wp14:anchorId="7C1D158B" wp14:editId="3F458FCD">
                <wp:extent cx="2000250" cy="247650"/>
                <wp:effectExtent l="0" t="0" r="0" b="0"/>
                <wp:docPr id="1058302194" name="Εικόνα 1058302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1455" w:type="dxa"/>
          <w:tcBorders>
            <w:top w:val="single" w:sz="6" w:space="0" w:color="auto"/>
            <w:left w:val="nil"/>
            <w:bottom w:val="nil"/>
            <w:right w:val="nil"/>
          </w:tcBorders>
          <w:tcMar>
            <w:left w:w="90" w:type="dxa"/>
            <w:right w:w="90" w:type="dxa"/>
          </w:tcMar>
          <w:vAlign w:val="center"/>
        </w:tcPr>
        <w:p w14:paraId="0543091E" w14:textId="3B4CEEF1" w:rsidR="75FF5F37" w:rsidRDefault="003C2AF2" w:rsidP="00165516">
          <w:pPr>
            <w:spacing w:beforeAutospacing="1" w:line="259" w:lineRule="auto"/>
            <w:jc w:val="right"/>
            <w:rPr>
              <w:rFonts w:ascii="Tahoma" w:eastAsia="Tahoma" w:hAnsi="Tahoma" w:cs="Tahoma"/>
              <w:color w:val="000000" w:themeColor="text1"/>
              <w:sz w:val="16"/>
              <w:szCs w:val="16"/>
            </w:rPr>
          </w:pPr>
          <w:r w:rsidRPr="003C2AF2">
            <w:rPr>
              <w:rFonts w:ascii="Tahoma" w:eastAsia="Tahoma" w:hAnsi="Tahoma" w:cs="Tahoma"/>
              <w:color w:val="000000" w:themeColor="text1"/>
              <w:sz w:val="16"/>
              <w:szCs w:val="16"/>
            </w:rPr>
            <w:fldChar w:fldCharType="begin"/>
          </w:r>
          <w:r w:rsidRPr="003C2AF2">
            <w:rPr>
              <w:rFonts w:ascii="Tahoma" w:eastAsia="Tahoma" w:hAnsi="Tahoma" w:cs="Tahoma"/>
              <w:color w:val="000000" w:themeColor="text1"/>
              <w:sz w:val="16"/>
              <w:szCs w:val="16"/>
            </w:rPr>
            <w:instrText>PAGE   \* MERGEFORMAT</w:instrText>
          </w:r>
          <w:r w:rsidRPr="003C2AF2">
            <w:rPr>
              <w:rFonts w:ascii="Tahoma" w:eastAsia="Tahoma" w:hAnsi="Tahoma" w:cs="Tahoma"/>
              <w:color w:val="000000" w:themeColor="text1"/>
              <w:sz w:val="16"/>
              <w:szCs w:val="16"/>
            </w:rPr>
            <w:fldChar w:fldCharType="separate"/>
          </w:r>
          <w:r w:rsidRPr="003C2AF2">
            <w:rPr>
              <w:rFonts w:ascii="Tahoma" w:eastAsia="Tahoma" w:hAnsi="Tahoma" w:cs="Tahoma"/>
              <w:color w:val="000000" w:themeColor="text1"/>
              <w:sz w:val="16"/>
              <w:szCs w:val="16"/>
            </w:rPr>
            <w:t>1</w:t>
          </w:r>
          <w:r w:rsidRPr="003C2AF2">
            <w:rPr>
              <w:rFonts w:ascii="Tahoma" w:eastAsia="Tahoma" w:hAnsi="Tahoma" w:cs="Tahoma"/>
              <w:color w:val="000000" w:themeColor="text1"/>
              <w:sz w:val="16"/>
              <w:szCs w:val="16"/>
            </w:rPr>
            <w:fldChar w:fldCharType="end"/>
          </w:r>
        </w:p>
      </w:tc>
      <w:tc>
        <w:tcPr>
          <w:tcW w:w="8572" w:type="dxa"/>
          <w:tcBorders>
            <w:top w:val="single" w:sz="6" w:space="0" w:color="auto"/>
            <w:left w:val="nil"/>
            <w:bottom w:val="nil"/>
            <w:right w:val="nil"/>
          </w:tcBorders>
          <w:tcMar>
            <w:left w:w="90" w:type="dxa"/>
            <w:right w:w="90" w:type="dxa"/>
          </w:tcMar>
          <w:vAlign w:val="center"/>
        </w:tcPr>
        <w:p w14:paraId="2F3E052C" w14:textId="1D481676" w:rsidR="75FF5F37" w:rsidRDefault="1FBDBB36" w:rsidP="1FBDBB36">
          <w:pPr>
            <w:spacing w:line="259" w:lineRule="auto"/>
            <w:contextualSpacing/>
            <w:jc w:val="right"/>
            <w:rPr>
              <w:rFonts w:ascii="Tahoma" w:eastAsia="Tahoma" w:hAnsi="Tahoma" w:cs="Tahoma"/>
              <w:color w:val="000000" w:themeColor="text1"/>
              <w:sz w:val="16"/>
              <w:szCs w:val="16"/>
            </w:rPr>
          </w:pPr>
          <w:proofErr w:type="spellStart"/>
          <w:r w:rsidRPr="1FBDBB36">
            <w:rPr>
              <w:rFonts w:ascii="Tahoma" w:eastAsia="Tahoma" w:hAnsi="Tahoma" w:cs="Tahoma"/>
              <w:color w:val="000000" w:themeColor="text1"/>
              <w:sz w:val="16"/>
              <w:szCs w:val="16"/>
            </w:rPr>
            <w:t>Εντύπο</w:t>
          </w:r>
          <w:proofErr w:type="spellEnd"/>
          <w:r w:rsidRPr="1FBDBB36">
            <w:rPr>
              <w:rFonts w:ascii="Tahoma" w:eastAsia="Tahoma" w:hAnsi="Tahoma" w:cs="Tahoma"/>
              <w:color w:val="000000" w:themeColor="text1"/>
              <w:sz w:val="16"/>
              <w:szCs w:val="16"/>
            </w:rPr>
            <w:t>: Ε.Ι.1_4</w:t>
          </w:r>
        </w:p>
        <w:p w14:paraId="1C3EAE29" w14:textId="313C1624" w:rsidR="75FF5F37" w:rsidRDefault="1FBDBB36" w:rsidP="1FBDBB36">
          <w:pPr>
            <w:spacing w:line="259" w:lineRule="auto"/>
            <w:contextualSpacing/>
            <w:jc w:val="right"/>
            <w:rPr>
              <w:rFonts w:ascii="Tahoma" w:eastAsia="Tahoma" w:hAnsi="Tahoma" w:cs="Tahoma"/>
              <w:color w:val="000000" w:themeColor="text1"/>
              <w:sz w:val="16"/>
              <w:szCs w:val="16"/>
            </w:rPr>
          </w:pPr>
          <w:r w:rsidRPr="1FBDBB36">
            <w:rPr>
              <w:rFonts w:ascii="Tahoma" w:eastAsia="Tahoma" w:hAnsi="Tahoma" w:cs="Tahoma"/>
              <w:color w:val="000000" w:themeColor="text1"/>
              <w:sz w:val="16"/>
              <w:szCs w:val="16"/>
            </w:rPr>
            <w:t>Έκδοση:</w:t>
          </w:r>
          <w:r w:rsidR="00840338">
            <w:rPr>
              <w:rFonts w:ascii="Tahoma" w:eastAsia="Tahoma" w:hAnsi="Tahoma" w:cs="Tahoma"/>
              <w:color w:val="000000" w:themeColor="text1"/>
              <w:sz w:val="16"/>
              <w:szCs w:val="16"/>
            </w:rPr>
            <w:t>2</w:t>
          </w:r>
          <w:r w:rsidRPr="1FBDBB36">
            <w:rPr>
              <w:rFonts w:ascii="Tahoma" w:eastAsia="Tahoma" w:hAnsi="Tahoma" w:cs="Tahoma"/>
              <w:color w:val="000000" w:themeColor="text1"/>
              <w:sz w:val="16"/>
              <w:szCs w:val="16"/>
              <w:vertAlign w:val="superscript"/>
            </w:rPr>
            <w:t>η</w:t>
          </w:r>
          <w:r w:rsidRPr="1FBDBB36">
            <w:rPr>
              <w:rFonts w:ascii="Tahoma" w:eastAsia="Tahoma" w:hAnsi="Tahoma" w:cs="Tahoma"/>
              <w:color w:val="000000" w:themeColor="text1"/>
              <w:sz w:val="16"/>
              <w:szCs w:val="16"/>
            </w:rPr>
            <w:t xml:space="preserve"> </w:t>
          </w:r>
        </w:p>
        <w:p w14:paraId="429E5EE7" w14:textId="63C36230" w:rsidR="75FF5F37" w:rsidRDefault="1FBDBB36" w:rsidP="1FBDBB36">
          <w:pPr>
            <w:spacing w:line="259" w:lineRule="auto"/>
            <w:contextualSpacing/>
            <w:jc w:val="right"/>
            <w:rPr>
              <w:rFonts w:ascii="Tahoma" w:eastAsia="Tahoma" w:hAnsi="Tahoma" w:cs="Tahoma"/>
              <w:color w:val="000000" w:themeColor="text1"/>
              <w:sz w:val="16"/>
              <w:szCs w:val="16"/>
            </w:rPr>
          </w:pPr>
          <w:proofErr w:type="spellStart"/>
          <w:r w:rsidRPr="1FBDBB36">
            <w:rPr>
              <w:rFonts w:ascii="Tahoma" w:eastAsia="Tahoma" w:hAnsi="Tahoma" w:cs="Tahoma"/>
              <w:color w:val="000000" w:themeColor="text1"/>
              <w:sz w:val="16"/>
              <w:szCs w:val="16"/>
            </w:rPr>
            <w:t>Ημ</w:t>
          </w:r>
          <w:proofErr w:type="spellEnd"/>
          <w:r w:rsidRPr="1FBDBB36">
            <w:rPr>
              <w:rFonts w:ascii="Tahoma" w:eastAsia="Tahoma" w:hAnsi="Tahoma" w:cs="Tahoma"/>
              <w:color w:val="000000" w:themeColor="text1"/>
              <w:sz w:val="16"/>
              <w:szCs w:val="16"/>
            </w:rPr>
            <w:t xml:space="preserve">. Έκδοσης: </w:t>
          </w:r>
          <w:r w:rsidR="00141605">
            <w:rPr>
              <w:rFonts w:ascii="Tahoma" w:eastAsia="Tahoma" w:hAnsi="Tahoma" w:cs="Tahoma"/>
              <w:color w:val="000000" w:themeColor="text1"/>
              <w:sz w:val="16"/>
              <w:szCs w:val="16"/>
            </w:rPr>
            <w:t>24</w:t>
          </w:r>
          <w:r w:rsidR="00840338">
            <w:rPr>
              <w:rFonts w:ascii="Tahoma" w:eastAsia="Tahoma" w:hAnsi="Tahoma" w:cs="Tahoma"/>
              <w:color w:val="000000" w:themeColor="text1"/>
              <w:sz w:val="16"/>
              <w:szCs w:val="16"/>
            </w:rPr>
            <w:t>.06.2025</w:t>
          </w:r>
        </w:p>
      </w:tc>
    </w:tr>
  </w:tbl>
  <w:p w14:paraId="0062ECF8" w14:textId="5E303802" w:rsidR="001D0860" w:rsidRDefault="001D0860" w:rsidP="75FF5F37">
    <w:pPr>
      <w:pStyle w:val="a7"/>
      <w:jc w:val="righ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4FD9D" w14:textId="77777777" w:rsidR="00D57913" w:rsidRDefault="00D57913">
      <w:r>
        <w:separator/>
      </w:r>
    </w:p>
  </w:footnote>
  <w:footnote w:type="continuationSeparator" w:id="0">
    <w:p w14:paraId="1241C3BA" w14:textId="77777777" w:rsidR="00D57913" w:rsidRDefault="00D57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2ECF7" w14:textId="505C828F" w:rsidR="00355532" w:rsidRDefault="00843049">
    <w:pPr>
      <w:pStyle w:val="a3"/>
      <w:spacing w:line="14" w:lineRule="auto"/>
      <w:rPr>
        <w:sz w:val="20"/>
      </w:rPr>
    </w:pPr>
    <w:r>
      <w:rPr>
        <w:noProof/>
        <w:lang w:eastAsia="el-GR"/>
      </w:rPr>
      <mc:AlternateContent>
        <mc:Choice Requires="wps">
          <w:drawing>
            <wp:anchor distT="0" distB="0" distL="114300" distR="114300" simplePos="0" relativeHeight="251658240" behindDoc="1" locked="0" layoutInCell="1" allowOverlap="1" wp14:anchorId="0062ECF9" wp14:editId="0062ECFA">
              <wp:simplePos x="0" y="0"/>
              <wp:positionH relativeFrom="page">
                <wp:posOffset>774065</wp:posOffset>
              </wp:positionH>
              <wp:positionV relativeFrom="page">
                <wp:posOffset>628015</wp:posOffset>
              </wp:positionV>
              <wp:extent cx="9128760" cy="635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8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0AA7A" id="Rectangle 6" o:spid="_x0000_s1026" style="position:absolute;margin-left:60.95pt;margin-top:49.45pt;width:718.8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yoC5QEAALMDAAAOAAAAZHJzL2Uyb0RvYy54bWysU9tu2zAMfR+wfxD0vjjO0rQ14hRFig4D&#10;ugvQ7QMYWbaFyaJGKXGyrx+lpGmwvQ3zgyCK4tE55PHybj9YsdMUDLpalpOpFNopbIzravn92+O7&#10;GylCBNeARadredBB3q3evlmOvtIz7NE2mgSDuFCNvpZ9jL4qiqB6PUCYoNeOky3SAJFD6oqGYGT0&#10;wRaz6XRRjEiNJ1Q6BD59OCblKuO3rVbxS9sGHYWtJXOLeaW8btJarJZQdQS+N+pEA/6BxQDG8aNn&#10;qAeIILZk/oIajCIM2MaJwqHAtjVKZw2sppz+oea5B6+zFm5O8Oc2hf8Hqz7vnv1XStSDf0L1IwiH&#10;6x5cp++JcOw1NPxcmRpVjD5U54IUBC4Vm/ETNjxa2EbMPdi3NCRAVif2udWHc6v1PgrFh7fl7OZ6&#10;wRNRnFu8v8qTKKB6qfUU4geNg0ibWhIPMmPD7inExAWqlyuZO1rTPBprc0DdZm1J7CANPX+ZPku8&#10;vGZduuwwlR0R00kWmXQlC4Vqg82BNRIencNO502P9EuKkV1Ty/BzC6SlsB8d9+m2nM+TzXIwv7qe&#10;cUCXmc1lBpxiqFpGKY7bdTxac+vJdD2/VGbRDu+5t63Jwl9ZnciyM3I/Ti5O1ruM863Xf231GwAA&#10;//8DAFBLAwQUAAYACAAAACEAJnfeX94AAAAKAQAADwAAAGRycy9kb3ducmV2LnhtbEyPQU/DMAyF&#10;70j8h8hI3Fi6iqKmNJ0YEkcktnFgt7QxbbXGKU22FX493glO1rOfnr9XrmY3iBNOofekYblIQCA1&#10;3vbUanjfvdzlIEI0ZM3gCTV8Y4BVdX1VmsL6M23wtI2t4BAKhdHQxTgWUoamQ2fCwo9IfPv0kzOR&#10;5dRKO5kzh7tBpknyIJ3piT90ZsTnDpvD9ug0rFW+/nq7p9efTb3H/Ud9yNIp0fr2Zn56BBFxjn9m&#10;uOAzOlTMVPsj2SAG1ulSsVWDynleDFmmMhA1b5QCWZXyf4XqFwAA//8DAFBLAQItABQABgAIAAAA&#10;IQC2gziS/gAAAOEBAAATAAAAAAAAAAAAAAAAAAAAAABbQ29udGVudF9UeXBlc10ueG1sUEsBAi0A&#10;FAAGAAgAAAAhADj9If/WAAAAlAEAAAsAAAAAAAAAAAAAAAAALwEAAF9yZWxzLy5yZWxzUEsBAi0A&#10;FAAGAAgAAAAhAIPfKgLlAQAAswMAAA4AAAAAAAAAAAAAAAAALgIAAGRycy9lMm9Eb2MueG1sUEsB&#10;Ai0AFAAGAAgAAAAhACZ33l/eAAAACgEAAA8AAAAAAAAAAAAAAAAAPwQAAGRycy9kb3ducmV2Lnht&#10;bFBLBQYAAAAABAAEAPMAAABKBQAAAAA=&#10;" fillcolor="black"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13AC"/>
    <w:multiLevelType w:val="hybridMultilevel"/>
    <w:tmpl w:val="97CCE7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C4018C"/>
    <w:multiLevelType w:val="hybridMultilevel"/>
    <w:tmpl w:val="E80CA0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AEB1202"/>
    <w:multiLevelType w:val="hybridMultilevel"/>
    <w:tmpl w:val="FA90FC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1C548A"/>
    <w:multiLevelType w:val="hybridMultilevel"/>
    <w:tmpl w:val="F932753C"/>
    <w:lvl w:ilvl="0" w:tplc="F4FAC186">
      <w:numFmt w:val="bullet"/>
      <w:lvlText w:val=""/>
      <w:lvlJc w:val="left"/>
      <w:pPr>
        <w:ind w:left="645" w:hanging="281"/>
      </w:pPr>
      <w:rPr>
        <w:rFonts w:ascii="Symbol" w:eastAsia="Symbol" w:hAnsi="Symbol" w:cs="Symbol" w:hint="default"/>
        <w:w w:val="100"/>
        <w:sz w:val="22"/>
        <w:szCs w:val="22"/>
        <w:lang w:val="el-GR" w:eastAsia="en-US" w:bidi="ar-SA"/>
      </w:rPr>
    </w:lvl>
    <w:lvl w:ilvl="1" w:tplc="D842DA02">
      <w:numFmt w:val="bullet"/>
      <w:lvlText w:val="•"/>
      <w:lvlJc w:val="left"/>
      <w:pPr>
        <w:ind w:left="1108" w:hanging="281"/>
      </w:pPr>
      <w:rPr>
        <w:rFonts w:hint="default"/>
        <w:lang w:val="el-GR" w:eastAsia="en-US" w:bidi="ar-SA"/>
      </w:rPr>
    </w:lvl>
    <w:lvl w:ilvl="2" w:tplc="1BA4A700">
      <w:numFmt w:val="bullet"/>
      <w:lvlText w:val="•"/>
      <w:lvlJc w:val="left"/>
      <w:pPr>
        <w:ind w:left="1576" w:hanging="281"/>
      </w:pPr>
      <w:rPr>
        <w:rFonts w:hint="default"/>
        <w:lang w:val="el-GR" w:eastAsia="en-US" w:bidi="ar-SA"/>
      </w:rPr>
    </w:lvl>
    <w:lvl w:ilvl="3" w:tplc="3C98E0BC">
      <w:numFmt w:val="bullet"/>
      <w:lvlText w:val="•"/>
      <w:lvlJc w:val="left"/>
      <w:pPr>
        <w:ind w:left="2044" w:hanging="281"/>
      </w:pPr>
      <w:rPr>
        <w:rFonts w:hint="default"/>
        <w:lang w:val="el-GR" w:eastAsia="en-US" w:bidi="ar-SA"/>
      </w:rPr>
    </w:lvl>
    <w:lvl w:ilvl="4" w:tplc="15407D02">
      <w:numFmt w:val="bullet"/>
      <w:lvlText w:val="•"/>
      <w:lvlJc w:val="left"/>
      <w:pPr>
        <w:ind w:left="2512" w:hanging="281"/>
      </w:pPr>
      <w:rPr>
        <w:rFonts w:hint="default"/>
        <w:lang w:val="el-GR" w:eastAsia="en-US" w:bidi="ar-SA"/>
      </w:rPr>
    </w:lvl>
    <w:lvl w:ilvl="5" w:tplc="36D62F5C">
      <w:numFmt w:val="bullet"/>
      <w:lvlText w:val="•"/>
      <w:lvlJc w:val="left"/>
      <w:pPr>
        <w:ind w:left="2980" w:hanging="281"/>
      </w:pPr>
      <w:rPr>
        <w:rFonts w:hint="default"/>
        <w:lang w:val="el-GR" w:eastAsia="en-US" w:bidi="ar-SA"/>
      </w:rPr>
    </w:lvl>
    <w:lvl w:ilvl="6" w:tplc="29C6D834">
      <w:numFmt w:val="bullet"/>
      <w:lvlText w:val="•"/>
      <w:lvlJc w:val="left"/>
      <w:pPr>
        <w:ind w:left="3448" w:hanging="281"/>
      </w:pPr>
      <w:rPr>
        <w:rFonts w:hint="default"/>
        <w:lang w:val="el-GR" w:eastAsia="en-US" w:bidi="ar-SA"/>
      </w:rPr>
    </w:lvl>
    <w:lvl w:ilvl="7" w:tplc="C8BA36FE">
      <w:numFmt w:val="bullet"/>
      <w:lvlText w:val="•"/>
      <w:lvlJc w:val="left"/>
      <w:pPr>
        <w:ind w:left="3916" w:hanging="281"/>
      </w:pPr>
      <w:rPr>
        <w:rFonts w:hint="default"/>
        <w:lang w:val="el-GR" w:eastAsia="en-US" w:bidi="ar-SA"/>
      </w:rPr>
    </w:lvl>
    <w:lvl w:ilvl="8" w:tplc="0AD03E7E">
      <w:numFmt w:val="bullet"/>
      <w:lvlText w:val="•"/>
      <w:lvlJc w:val="left"/>
      <w:pPr>
        <w:ind w:left="4384" w:hanging="281"/>
      </w:pPr>
      <w:rPr>
        <w:rFonts w:hint="default"/>
        <w:lang w:val="el-GR" w:eastAsia="en-US" w:bidi="ar-SA"/>
      </w:rPr>
    </w:lvl>
  </w:abstractNum>
  <w:abstractNum w:abstractNumId="4" w15:restartNumberingAfterBreak="0">
    <w:nsid w:val="1C1A40AA"/>
    <w:multiLevelType w:val="hybridMultilevel"/>
    <w:tmpl w:val="EBA813B6"/>
    <w:lvl w:ilvl="0" w:tplc="A1AE2F06">
      <w:numFmt w:val="bullet"/>
      <w:lvlText w:val=""/>
      <w:lvlJc w:val="left"/>
      <w:pPr>
        <w:ind w:left="645" w:hanging="281"/>
      </w:pPr>
      <w:rPr>
        <w:rFonts w:ascii="Symbol" w:eastAsia="Symbol" w:hAnsi="Symbol" w:cs="Symbol" w:hint="default"/>
        <w:w w:val="100"/>
        <w:sz w:val="22"/>
        <w:szCs w:val="22"/>
        <w:lang w:val="el-GR" w:eastAsia="en-US" w:bidi="ar-SA"/>
      </w:rPr>
    </w:lvl>
    <w:lvl w:ilvl="1" w:tplc="4FDE534E">
      <w:numFmt w:val="bullet"/>
      <w:lvlText w:val="•"/>
      <w:lvlJc w:val="left"/>
      <w:pPr>
        <w:ind w:left="1108" w:hanging="281"/>
      </w:pPr>
      <w:rPr>
        <w:rFonts w:hint="default"/>
        <w:lang w:val="el-GR" w:eastAsia="en-US" w:bidi="ar-SA"/>
      </w:rPr>
    </w:lvl>
    <w:lvl w:ilvl="2" w:tplc="51D4BBB8">
      <w:numFmt w:val="bullet"/>
      <w:lvlText w:val="•"/>
      <w:lvlJc w:val="left"/>
      <w:pPr>
        <w:ind w:left="1576" w:hanging="281"/>
      </w:pPr>
      <w:rPr>
        <w:rFonts w:hint="default"/>
        <w:lang w:val="el-GR" w:eastAsia="en-US" w:bidi="ar-SA"/>
      </w:rPr>
    </w:lvl>
    <w:lvl w:ilvl="3" w:tplc="20FA9992">
      <w:numFmt w:val="bullet"/>
      <w:lvlText w:val="•"/>
      <w:lvlJc w:val="left"/>
      <w:pPr>
        <w:ind w:left="2044" w:hanging="281"/>
      </w:pPr>
      <w:rPr>
        <w:rFonts w:hint="default"/>
        <w:lang w:val="el-GR" w:eastAsia="en-US" w:bidi="ar-SA"/>
      </w:rPr>
    </w:lvl>
    <w:lvl w:ilvl="4" w:tplc="144889B0">
      <w:numFmt w:val="bullet"/>
      <w:lvlText w:val="•"/>
      <w:lvlJc w:val="left"/>
      <w:pPr>
        <w:ind w:left="2512" w:hanging="281"/>
      </w:pPr>
      <w:rPr>
        <w:rFonts w:hint="default"/>
        <w:lang w:val="el-GR" w:eastAsia="en-US" w:bidi="ar-SA"/>
      </w:rPr>
    </w:lvl>
    <w:lvl w:ilvl="5" w:tplc="AA504480">
      <w:numFmt w:val="bullet"/>
      <w:lvlText w:val="•"/>
      <w:lvlJc w:val="left"/>
      <w:pPr>
        <w:ind w:left="2980" w:hanging="281"/>
      </w:pPr>
      <w:rPr>
        <w:rFonts w:hint="default"/>
        <w:lang w:val="el-GR" w:eastAsia="en-US" w:bidi="ar-SA"/>
      </w:rPr>
    </w:lvl>
    <w:lvl w:ilvl="6" w:tplc="379229D4">
      <w:numFmt w:val="bullet"/>
      <w:lvlText w:val="•"/>
      <w:lvlJc w:val="left"/>
      <w:pPr>
        <w:ind w:left="3448" w:hanging="281"/>
      </w:pPr>
      <w:rPr>
        <w:rFonts w:hint="default"/>
        <w:lang w:val="el-GR" w:eastAsia="en-US" w:bidi="ar-SA"/>
      </w:rPr>
    </w:lvl>
    <w:lvl w:ilvl="7" w:tplc="F21A8178">
      <w:numFmt w:val="bullet"/>
      <w:lvlText w:val="•"/>
      <w:lvlJc w:val="left"/>
      <w:pPr>
        <w:ind w:left="3916" w:hanging="281"/>
      </w:pPr>
      <w:rPr>
        <w:rFonts w:hint="default"/>
        <w:lang w:val="el-GR" w:eastAsia="en-US" w:bidi="ar-SA"/>
      </w:rPr>
    </w:lvl>
    <w:lvl w:ilvl="8" w:tplc="7506E604">
      <w:numFmt w:val="bullet"/>
      <w:lvlText w:val="•"/>
      <w:lvlJc w:val="left"/>
      <w:pPr>
        <w:ind w:left="4384" w:hanging="281"/>
      </w:pPr>
      <w:rPr>
        <w:rFonts w:hint="default"/>
        <w:lang w:val="el-GR" w:eastAsia="en-US" w:bidi="ar-SA"/>
      </w:rPr>
    </w:lvl>
  </w:abstractNum>
  <w:abstractNum w:abstractNumId="5" w15:restartNumberingAfterBreak="0">
    <w:nsid w:val="1F75146B"/>
    <w:multiLevelType w:val="hybridMultilevel"/>
    <w:tmpl w:val="15360328"/>
    <w:lvl w:ilvl="0" w:tplc="61EE5996">
      <w:numFmt w:val="bullet"/>
      <w:lvlText w:val=""/>
      <w:lvlJc w:val="left"/>
      <w:pPr>
        <w:ind w:left="359" w:hanging="255"/>
      </w:pPr>
      <w:rPr>
        <w:rFonts w:ascii="Symbol" w:eastAsia="Symbol" w:hAnsi="Symbol" w:cs="Symbol" w:hint="default"/>
        <w:w w:val="100"/>
        <w:sz w:val="22"/>
        <w:szCs w:val="22"/>
        <w:lang w:val="el-GR" w:eastAsia="en-US" w:bidi="ar-SA"/>
      </w:rPr>
    </w:lvl>
    <w:lvl w:ilvl="1" w:tplc="672A4D78">
      <w:numFmt w:val="bullet"/>
      <w:lvlText w:val="•"/>
      <w:lvlJc w:val="left"/>
      <w:pPr>
        <w:ind w:left="856" w:hanging="255"/>
      </w:pPr>
      <w:rPr>
        <w:rFonts w:hint="default"/>
        <w:lang w:val="el-GR" w:eastAsia="en-US" w:bidi="ar-SA"/>
      </w:rPr>
    </w:lvl>
    <w:lvl w:ilvl="2" w:tplc="53C2BCA8">
      <w:numFmt w:val="bullet"/>
      <w:lvlText w:val="•"/>
      <w:lvlJc w:val="left"/>
      <w:pPr>
        <w:ind w:left="1352" w:hanging="255"/>
      </w:pPr>
      <w:rPr>
        <w:rFonts w:hint="default"/>
        <w:lang w:val="el-GR" w:eastAsia="en-US" w:bidi="ar-SA"/>
      </w:rPr>
    </w:lvl>
    <w:lvl w:ilvl="3" w:tplc="1778A270">
      <w:numFmt w:val="bullet"/>
      <w:lvlText w:val="•"/>
      <w:lvlJc w:val="left"/>
      <w:pPr>
        <w:ind w:left="1848" w:hanging="255"/>
      </w:pPr>
      <w:rPr>
        <w:rFonts w:hint="default"/>
        <w:lang w:val="el-GR" w:eastAsia="en-US" w:bidi="ar-SA"/>
      </w:rPr>
    </w:lvl>
    <w:lvl w:ilvl="4" w:tplc="26F4D0EC">
      <w:numFmt w:val="bullet"/>
      <w:lvlText w:val="•"/>
      <w:lvlJc w:val="left"/>
      <w:pPr>
        <w:ind w:left="2344" w:hanging="255"/>
      </w:pPr>
      <w:rPr>
        <w:rFonts w:hint="default"/>
        <w:lang w:val="el-GR" w:eastAsia="en-US" w:bidi="ar-SA"/>
      </w:rPr>
    </w:lvl>
    <w:lvl w:ilvl="5" w:tplc="7E0AE494">
      <w:numFmt w:val="bullet"/>
      <w:lvlText w:val="•"/>
      <w:lvlJc w:val="left"/>
      <w:pPr>
        <w:ind w:left="2840" w:hanging="255"/>
      </w:pPr>
      <w:rPr>
        <w:rFonts w:hint="default"/>
        <w:lang w:val="el-GR" w:eastAsia="en-US" w:bidi="ar-SA"/>
      </w:rPr>
    </w:lvl>
    <w:lvl w:ilvl="6" w:tplc="910A92A8">
      <w:numFmt w:val="bullet"/>
      <w:lvlText w:val="•"/>
      <w:lvlJc w:val="left"/>
      <w:pPr>
        <w:ind w:left="3336" w:hanging="255"/>
      </w:pPr>
      <w:rPr>
        <w:rFonts w:hint="default"/>
        <w:lang w:val="el-GR" w:eastAsia="en-US" w:bidi="ar-SA"/>
      </w:rPr>
    </w:lvl>
    <w:lvl w:ilvl="7" w:tplc="BBBA5840">
      <w:numFmt w:val="bullet"/>
      <w:lvlText w:val="•"/>
      <w:lvlJc w:val="left"/>
      <w:pPr>
        <w:ind w:left="3832" w:hanging="255"/>
      </w:pPr>
      <w:rPr>
        <w:rFonts w:hint="default"/>
        <w:lang w:val="el-GR" w:eastAsia="en-US" w:bidi="ar-SA"/>
      </w:rPr>
    </w:lvl>
    <w:lvl w:ilvl="8" w:tplc="2C843AD2">
      <w:numFmt w:val="bullet"/>
      <w:lvlText w:val="•"/>
      <w:lvlJc w:val="left"/>
      <w:pPr>
        <w:ind w:left="4328" w:hanging="255"/>
      </w:pPr>
      <w:rPr>
        <w:rFonts w:hint="default"/>
        <w:lang w:val="el-GR" w:eastAsia="en-US" w:bidi="ar-SA"/>
      </w:rPr>
    </w:lvl>
  </w:abstractNum>
  <w:abstractNum w:abstractNumId="6" w15:restartNumberingAfterBreak="0">
    <w:nsid w:val="25F42E3C"/>
    <w:multiLevelType w:val="hybridMultilevel"/>
    <w:tmpl w:val="C556EF78"/>
    <w:lvl w:ilvl="0" w:tplc="59AA28E8">
      <w:numFmt w:val="bullet"/>
      <w:lvlText w:val=""/>
      <w:lvlJc w:val="left"/>
      <w:pPr>
        <w:ind w:left="359" w:hanging="255"/>
      </w:pPr>
      <w:rPr>
        <w:rFonts w:ascii="Symbol" w:eastAsia="Symbol" w:hAnsi="Symbol" w:cs="Symbol" w:hint="default"/>
        <w:w w:val="100"/>
        <w:sz w:val="22"/>
        <w:szCs w:val="22"/>
        <w:lang w:val="el-GR" w:eastAsia="en-US" w:bidi="ar-SA"/>
      </w:rPr>
    </w:lvl>
    <w:lvl w:ilvl="1" w:tplc="9F5053BA">
      <w:numFmt w:val="bullet"/>
      <w:lvlText w:val="•"/>
      <w:lvlJc w:val="left"/>
      <w:pPr>
        <w:ind w:left="856" w:hanging="255"/>
      </w:pPr>
      <w:rPr>
        <w:rFonts w:hint="default"/>
        <w:lang w:val="el-GR" w:eastAsia="en-US" w:bidi="ar-SA"/>
      </w:rPr>
    </w:lvl>
    <w:lvl w:ilvl="2" w:tplc="77EE42AE">
      <w:numFmt w:val="bullet"/>
      <w:lvlText w:val="•"/>
      <w:lvlJc w:val="left"/>
      <w:pPr>
        <w:ind w:left="1352" w:hanging="255"/>
      </w:pPr>
      <w:rPr>
        <w:rFonts w:hint="default"/>
        <w:lang w:val="el-GR" w:eastAsia="en-US" w:bidi="ar-SA"/>
      </w:rPr>
    </w:lvl>
    <w:lvl w:ilvl="3" w:tplc="648E35EA">
      <w:numFmt w:val="bullet"/>
      <w:lvlText w:val="•"/>
      <w:lvlJc w:val="left"/>
      <w:pPr>
        <w:ind w:left="1848" w:hanging="255"/>
      </w:pPr>
      <w:rPr>
        <w:rFonts w:hint="default"/>
        <w:lang w:val="el-GR" w:eastAsia="en-US" w:bidi="ar-SA"/>
      </w:rPr>
    </w:lvl>
    <w:lvl w:ilvl="4" w:tplc="A4BA1700">
      <w:numFmt w:val="bullet"/>
      <w:lvlText w:val="•"/>
      <w:lvlJc w:val="left"/>
      <w:pPr>
        <w:ind w:left="2344" w:hanging="255"/>
      </w:pPr>
      <w:rPr>
        <w:rFonts w:hint="default"/>
        <w:lang w:val="el-GR" w:eastAsia="en-US" w:bidi="ar-SA"/>
      </w:rPr>
    </w:lvl>
    <w:lvl w:ilvl="5" w:tplc="C7626F18">
      <w:numFmt w:val="bullet"/>
      <w:lvlText w:val="•"/>
      <w:lvlJc w:val="left"/>
      <w:pPr>
        <w:ind w:left="2840" w:hanging="255"/>
      </w:pPr>
      <w:rPr>
        <w:rFonts w:hint="default"/>
        <w:lang w:val="el-GR" w:eastAsia="en-US" w:bidi="ar-SA"/>
      </w:rPr>
    </w:lvl>
    <w:lvl w:ilvl="6" w:tplc="514C2CC8">
      <w:numFmt w:val="bullet"/>
      <w:lvlText w:val="•"/>
      <w:lvlJc w:val="left"/>
      <w:pPr>
        <w:ind w:left="3336" w:hanging="255"/>
      </w:pPr>
      <w:rPr>
        <w:rFonts w:hint="default"/>
        <w:lang w:val="el-GR" w:eastAsia="en-US" w:bidi="ar-SA"/>
      </w:rPr>
    </w:lvl>
    <w:lvl w:ilvl="7" w:tplc="3E8AAEB6">
      <w:numFmt w:val="bullet"/>
      <w:lvlText w:val="•"/>
      <w:lvlJc w:val="left"/>
      <w:pPr>
        <w:ind w:left="3832" w:hanging="255"/>
      </w:pPr>
      <w:rPr>
        <w:rFonts w:hint="default"/>
        <w:lang w:val="el-GR" w:eastAsia="en-US" w:bidi="ar-SA"/>
      </w:rPr>
    </w:lvl>
    <w:lvl w:ilvl="8" w:tplc="FD2E9002">
      <w:numFmt w:val="bullet"/>
      <w:lvlText w:val="•"/>
      <w:lvlJc w:val="left"/>
      <w:pPr>
        <w:ind w:left="4328" w:hanging="255"/>
      </w:pPr>
      <w:rPr>
        <w:rFonts w:hint="default"/>
        <w:lang w:val="el-GR" w:eastAsia="en-US" w:bidi="ar-SA"/>
      </w:rPr>
    </w:lvl>
  </w:abstractNum>
  <w:abstractNum w:abstractNumId="7" w15:restartNumberingAfterBreak="0">
    <w:nsid w:val="27163C1A"/>
    <w:multiLevelType w:val="hybridMultilevel"/>
    <w:tmpl w:val="6C20783E"/>
    <w:lvl w:ilvl="0" w:tplc="23F280F2">
      <w:start w:val="2"/>
      <w:numFmt w:val="bullet"/>
      <w:lvlText w:val="-"/>
      <w:lvlJc w:val="left"/>
      <w:pPr>
        <w:ind w:left="720" w:hanging="360"/>
      </w:pPr>
      <w:rPr>
        <w:rFonts w:ascii="Tahoma" w:eastAsiaTheme="minorHAnsi"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A3F5F1E"/>
    <w:multiLevelType w:val="hybridMultilevel"/>
    <w:tmpl w:val="BA3869B8"/>
    <w:lvl w:ilvl="0" w:tplc="584CDD96">
      <w:numFmt w:val="bullet"/>
      <w:lvlText w:val=""/>
      <w:lvlJc w:val="left"/>
      <w:pPr>
        <w:ind w:left="645" w:hanging="281"/>
      </w:pPr>
      <w:rPr>
        <w:rFonts w:ascii="Symbol" w:eastAsia="Symbol" w:hAnsi="Symbol" w:cs="Symbol" w:hint="default"/>
        <w:w w:val="100"/>
        <w:sz w:val="22"/>
        <w:szCs w:val="22"/>
        <w:lang w:val="el-GR" w:eastAsia="en-US" w:bidi="ar-SA"/>
      </w:rPr>
    </w:lvl>
    <w:lvl w:ilvl="1" w:tplc="5DD65CE4">
      <w:numFmt w:val="bullet"/>
      <w:lvlText w:val="•"/>
      <w:lvlJc w:val="left"/>
      <w:pPr>
        <w:ind w:left="1108" w:hanging="281"/>
      </w:pPr>
      <w:rPr>
        <w:rFonts w:hint="default"/>
        <w:lang w:val="el-GR" w:eastAsia="en-US" w:bidi="ar-SA"/>
      </w:rPr>
    </w:lvl>
    <w:lvl w:ilvl="2" w:tplc="08E80302">
      <w:numFmt w:val="bullet"/>
      <w:lvlText w:val="•"/>
      <w:lvlJc w:val="left"/>
      <w:pPr>
        <w:ind w:left="1576" w:hanging="281"/>
      </w:pPr>
      <w:rPr>
        <w:rFonts w:hint="default"/>
        <w:lang w:val="el-GR" w:eastAsia="en-US" w:bidi="ar-SA"/>
      </w:rPr>
    </w:lvl>
    <w:lvl w:ilvl="3" w:tplc="9CBA37E6">
      <w:numFmt w:val="bullet"/>
      <w:lvlText w:val="•"/>
      <w:lvlJc w:val="left"/>
      <w:pPr>
        <w:ind w:left="2044" w:hanging="281"/>
      </w:pPr>
      <w:rPr>
        <w:rFonts w:hint="default"/>
        <w:lang w:val="el-GR" w:eastAsia="en-US" w:bidi="ar-SA"/>
      </w:rPr>
    </w:lvl>
    <w:lvl w:ilvl="4" w:tplc="F42489C6">
      <w:numFmt w:val="bullet"/>
      <w:lvlText w:val="•"/>
      <w:lvlJc w:val="left"/>
      <w:pPr>
        <w:ind w:left="2512" w:hanging="281"/>
      </w:pPr>
      <w:rPr>
        <w:rFonts w:hint="default"/>
        <w:lang w:val="el-GR" w:eastAsia="en-US" w:bidi="ar-SA"/>
      </w:rPr>
    </w:lvl>
    <w:lvl w:ilvl="5" w:tplc="0FFC7256">
      <w:numFmt w:val="bullet"/>
      <w:lvlText w:val="•"/>
      <w:lvlJc w:val="left"/>
      <w:pPr>
        <w:ind w:left="2980" w:hanging="281"/>
      </w:pPr>
      <w:rPr>
        <w:rFonts w:hint="default"/>
        <w:lang w:val="el-GR" w:eastAsia="en-US" w:bidi="ar-SA"/>
      </w:rPr>
    </w:lvl>
    <w:lvl w:ilvl="6" w:tplc="CD46A372">
      <w:numFmt w:val="bullet"/>
      <w:lvlText w:val="•"/>
      <w:lvlJc w:val="left"/>
      <w:pPr>
        <w:ind w:left="3448" w:hanging="281"/>
      </w:pPr>
      <w:rPr>
        <w:rFonts w:hint="default"/>
        <w:lang w:val="el-GR" w:eastAsia="en-US" w:bidi="ar-SA"/>
      </w:rPr>
    </w:lvl>
    <w:lvl w:ilvl="7" w:tplc="D672677E">
      <w:numFmt w:val="bullet"/>
      <w:lvlText w:val="•"/>
      <w:lvlJc w:val="left"/>
      <w:pPr>
        <w:ind w:left="3916" w:hanging="281"/>
      </w:pPr>
      <w:rPr>
        <w:rFonts w:hint="default"/>
        <w:lang w:val="el-GR" w:eastAsia="en-US" w:bidi="ar-SA"/>
      </w:rPr>
    </w:lvl>
    <w:lvl w:ilvl="8" w:tplc="D9A4018E">
      <w:numFmt w:val="bullet"/>
      <w:lvlText w:val="•"/>
      <w:lvlJc w:val="left"/>
      <w:pPr>
        <w:ind w:left="4384" w:hanging="281"/>
      </w:pPr>
      <w:rPr>
        <w:rFonts w:hint="default"/>
        <w:lang w:val="el-GR" w:eastAsia="en-US" w:bidi="ar-SA"/>
      </w:rPr>
    </w:lvl>
  </w:abstractNum>
  <w:abstractNum w:abstractNumId="9" w15:restartNumberingAfterBreak="0">
    <w:nsid w:val="2F424226"/>
    <w:multiLevelType w:val="hybridMultilevel"/>
    <w:tmpl w:val="BA085768"/>
    <w:lvl w:ilvl="0" w:tplc="C3ECBB40">
      <w:numFmt w:val="bullet"/>
      <w:lvlText w:val=""/>
      <w:lvlJc w:val="left"/>
      <w:pPr>
        <w:ind w:left="362" w:hanging="257"/>
      </w:pPr>
      <w:rPr>
        <w:rFonts w:ascii="Symbol" w:eastAsia="Symbol" w:hAnsi="Symbol" w:cs="Symbol" w:hint="default"/>
        <w:w w:val="100"/>
        <w:sz w:val="22"/>
        <w:szCs w:val="22"/>
        <w:lang w:val="el-GR" w:eastAsia="en-US" w:bidi="ar-SA"/>
      </w:rPr>
    </w:lvl>
    <w:lvl w:ilvl="1" w:tplc="035C60FC">
      <w:numFmt w:val="bullet"/>
      <w:lvlText w:val="•"/>
      <w:lvlJc w:val="left"/>
      <w:pPr>
        <w:ind w:left="856" w:hanging="257"/>
      </w:pPr>
      <w:rPr>
        <w:rFonts w:hint="default"/>
        <w:lang w:val="el-GR" w:eastAsia="en-US" w:bidi="ar-SA"/>
      </w:rPr>
    </w:lvl>
    <w:lvl w:ilvl="2" w:tplc="2F4A8E02">
      <w:numFmt w:val="bullet"/>
      <w:lvlText w:val="•"/>
      <w:lvlJc w:val="left"/>
      <w:pPr>
        <w:ind w:left="1352" w:hanging="257"/>
      </w:pPr>
      <w:rPr>
        <w:rFonts w:hint="default"/>
        <w:lang w:val="el-GR" w:eastAsia="en-US" w:bidi="ar-SA"/>
      </w:rPr>
    </w:lvl>
    <w:lvl w:ilvl="3" w:tplc="56B61116">
      <w:numFmt w:val="bullet"/>
      <w:lvlText w:val="•"/>
      <w:lvlJc w:val="left"/>
      <w:pPr>
        <w:ind w:left="1848" w:hanging="257"/>
      </w:pPr>
      <w:rPr>
        <w:rFonts w:hint="default"/>
        <w:lang w:val="el-GR" w:eastAsia="en-US" w:bidi="ar-SA"/>
      </w:rPr>
    </w:lvl>
    <w:lvl w:ilvl="4" w:tplc="CFAECBEE">
      <w:numFmt w:val="bullet"/>
      <w:lvlText w:val="•"/>
      <w:lvlJc w:val="left"/>
      <w:pPr>
        <w:ind w:left="2344" w:hanging="257"/>
      </w:pPr>
      <w:rPr>
        <w:rFonts w:hint="default"/>
        <w:lang w:val="el-GR" w:eastAsia="en-US" w:bidi="ar-SA"/>
      </w:rPr>
    </w:lvl>
    <w:lvl w:ilvl="5" w:tplc="DE7CFD76">
      <w:numFmt w:val="bullet"/>
      <w:lvlText w:val="•"/>
      <w:lvlJc w:val="left"/>
      <w:pPr>
        <w:ind w:left="2840" w:hanging="257"/>
      </w:pPr>
      <w:rPr>
        <w:rFonts w:hint="default"/>
        <w:lang w:val="el-GR" w:eastAsia="en-US" w:bidi="ar-SA"/>
      </w:rPr>
    </w:lvl>
    <w:lvl w:ilvl="6" w:tplc="275A1588">
      <w:numFmt w:val="bullet"/>
      <w:lvlText w:val="•"/>
      <w:lvlJc w:val="left"/>
      <w:pPr>
        <w:ind w:left="3336" w:hanging="257"/>
      </w:pPr>
      <w:rPr>
        <w:rFonts w:hint="default"/>
        <w:lang w:val="el-GR" w:eastAsia="en-US" w:bidi="ar-SA"/>
      </w:rPr>
    </w:lvl>
    <w:lvl w:ilvl="7" w:tplc="71CE7446">
      <w:numFmt w:val="bullet"/>
      <w:lvlText w:val="•"/>
      <w:lvlJc w:val="left"/>
      <w:pPr>
        <w:ind w:left="3832" w:hanging="257"/>
      </w:pPr>
      <w:rPr>
        <w:rFonts w:hint="default"/>
        <w:lang w:val="el-GR" w:eastAsia="en-US" w:bidi="ar-SA"/>
      </w:rPr>
    </w:lvl>
    <w:lvl w:ilvl="8" w:tplc="1F568164">
      <w:numFmt w:val="bullet"/>
      <w:lvlText w:val="•"/>
      <w:lvlJc w:val="left"/>
      <w:pPr>
        <w:ind w:left="4328" w:hanging="257"/>
      </w:pPr>
      <w:rPr>
        <w:rFonts w:hint="default"/>
        <w:lang w:val="el-GR" w:eastAsia="en-US" w:bidi="ar-SA"/>
      </w:rPr>
    </w:lvl>
  </w:abstractNum>
  <w:abstractNum w:abstractNumId="10" w15:restartNumberingAfterBreak="0">
    <w:nsid w:val="3F9504C8"/>
    <w:multiLevelType w:val="hybridMultilevel"/>
    <w:tmpl w:val="4E3606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482728D"/>
    <w:multiLevelType w:val="hybridMultilevel"/>
    <w:tmpl w:val="9296F9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D101873"/>
    <w:multiLevelType w:val="hybridMultilevel"/>
    <w:tmpl w:val="9828ADA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11F4629"/>
    <w:multiLevelType w:val="hybridMultilevel"/>
    <w:tmpl w:val="B41C3B48"/>
    <w:lvl w:ilvl="0" w:tplc="C9822C7A">
      <w:numFmt w:val="bullet"/>
      <w:lvlText w:val=""/>
      <w:lvlJc w:val="left"/>
      <w:pPr>
        <w:ind w:left="645" w:hanging="281"/>
      </w:pPr>
      <w:rPr>
        <w:rFonts w:ascii="Symbol" w:eastAsia="Symbol" w:hAnsi="Symbol" w:cs="Symbol" w:hint="default"/>
        <w:w w:val="100"/>
        <w:sz w:val="22"/>
        <w:szCs w:val="22"/>
        <w:lang w:val="el-GR" w:eastAsia="en-US" w:bidi="ar-SA"/>
      </w:rPr>
    </w:lvl>
    <w:lvl w:ilvl="1" w:tplc="C7AEE2C4">
      <w:numFmt w:val="bullet"/>
      <w:lvlText w:val="•"/>
      <w:lvlJc w:val="left"/>
      <w:pPr>
        <w:ind w:left="1108" w:hanging="281"/>
      </w:pPr>
      <w:rPr>
        <w:rFonts w:hint="default"/>
        <w:lang w:val="el-GR" w:eastAsia="en-US" w:bidi="ar-SA"/>
      </w:rPr>
    </w:lvl>
    <w:lvl w:ilvl="2" w:tplc="FA80B170">
      <w:numFmt w:val="bullet"/>
      <w:lvlText w:val="•"/>
      <w:lvlJc w:val="left"/>
      <w:pPr>
        <w:ind w:left="1576" w:hanging="281"/>
      </w:pPr>
      <w:rPr>
        <w:rFonts w:hint="default"/>
        <w:lang w:val="el-GR" w:eastAsia="en-US" w:bidi="ar-SA"/>
      </w:rPr>
    </w:lvl>
    <w:lvl w:ilvl="3" w:tplc="B6CC3D04">
      <w:numFmt w:val="bullet"/>
      <w:lvlText w:val="•"/>
      <w:lvlJc w:val="left"/>
      <w:pPr>
        <w:ind w:left="2044" w:hanging="281"/>
      </w:pPr>
      <w:rPr>
        <w:rFonts w:hint="default"/>
        <w:lang w:val="el-GR" w:eastAsia="en-US" w:bidi="ar-SA"/>
      </w:rPr>
    </w:lvl>
    <w:lvl w:ilvl="4" w:tplc="419C4B96">
      <w:numFmt w:val="bullet"/>
      <w:lvlText w:val="•"/>
      <w:lvlJc w:val="left"/>
      <w:pPr>
        <w:ind w:left="2512" w:hanging="281"/>
      </w:pPr>
      <w:rPr>
        <w:rFonts w:hint="default"/>
        <w:lang w:val="el-GR" w:eastAsia="en-US" w:bidi="ar-SA"/>
      </w:rPr>
    </w:lvl>
    <w:lvl w:ilvl="5" w:tplc="52EE0448">
      <w:numFmt w:val="bullet"/>
      <w:lvlText w:val="•"/>
      <w:lvlJc w:val="left"/>
      <w:pPr>
        <w:ind w:left="2980" w:hanging="281"/>
      </w:pPr>
      <w:rPr>
        <w:rFonts w:hint="default"/>
        <w:lang w:val="el-GR" w:eastAsia="en-US" w:bidi="ar-SA"/>
      </w:rPr>
    </w:lvl>
    <w:lvl w:ilvl="6" w:tplc="8C5AE460">
      <w:numFmt w:val="bullet"/>
      <w:lvlText w:val="•"/>
      <w:lvlJc w:val="left"/>
      <w:pPr>
        <w:ind w:left="3448" w:hanging="281"/>
      </w:pPr>
      <w:rPr>
        <w:rFonts w:hint="default"/>
        <w:lang w:val="el-GR" w:eastAsia="en-US" w:bidi="ar-SA"/>
      </w:rPr>
    </w:lvl>
    <w:lvl w:ilvl="7" w:tplc="CA6C2150">
      <w:numFmt w:val="bullet"/>
      <w:lvlText w:val="•"/>
      <w:lvlJc w:val="left"/>
      <w:pPr>
        <w:ind w:left="3916" w:hanging="281"/>
      </w:pPr>
      <w:rPr>
        <w:rFonts w:hint="default"/>
        <w:lang w:val="el-GR" w:eastAsia="en-US" w:bidi="ar-SA"/>
      </w:rPr>
    </w:lvl>
    <w:lvl w:ilvl="8" w:tplc="7020F5B0">
      <w:numFmt w:val="bullet"/>
      <w:lvlText w:val="•"/>
      <w:lvlJc w:val="left"/>
      <w:pPr>
        <w:ind w:left="4384" w:hanging="281"/>
      </w:pPr>
      <w:rPr>
        <w:rFonts w:hint="default"/>
        <w:lang w:val="el-GR" w:eastAsia="en-US" w:bidi="ar-SA"/>
      </w:rPr>
    </w:lvl>
  </w:abstractNum>
  <w:abstractNum w:abstractNumId="14" w15:restartNumberingAfterBreak="0">
    <w:nsid w:val="52ED074C"/>
    <w:multiLevelType w:val="hybridMultilevel"/>
    <w:tmpl w:val="32A084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71C13FF"/>
    <w:multiLevelType w:val="hybridMultilevel"/>
    <w:tmpl w:val="8CBEFD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02F395A"/>
    <w:multiLevelType w:val="hybridMultilevel"/>
    <w:tmpl w:val="0574A15E"/>
    <w:lvl w:ilvl="0" w:tplc="FEA251C4">
      <w:numFmt w:val="bullet"/>
      <w:lvlText w:val=""/>
      <w:lvlJc w:val="left"/>
      <w:pPr>
        <w:ind w:left="650" w:hanging="281"/>
      </w:pPr>
      <w:rPr>
        <w:rFonts w:ascii="Symbol" w:eastAsia="Symbol" w:hAnsi="Symbol" w:cs="Symbol" w:hint="default"/>
        <w:w w:val="100"/>
        <w:sz w:val="22"/>
        <w:szCs w:val="22"/>
        <w:lang w:val="el-GR" w:eastAsia="en-US" w:bidi="ar-SA"/>
      </w:rPr>
    </w:lvl>
    <w:lvl w:ilvl="1" w:tplc="2026DDFC">
      <w:numFmt w:val="bullet"/>
      <w:lvlText w:val="•"/>
      <w:lvlJc w:val="left"/>
      <w:pPr>
        <w:ind w:left="1126" w:hanging="281"/>
      </w:pPr>
      <w:rPr>
        <w:rFonts w:hint="default"/>
        <w:lang w:val="el-GR" w:eastAsia="en-US" w:bidi="ar-SA"/>
      </w:rPr>
    </w:lvl>
    <w:lvl w:ilvl="2" w:tplc="85B876F8">
      <w:numFmt w:val="bullet"/>
      <w:lvlText w:val="•"/>
      <w:lvlJc w:val="left"/>
      <w:pPr>
        <w:ind w:left="1592" w:hanging="281"/>
      </w:pPr>
      <w:rPr>
        <w:rFonts w:hint="default"/>
        <w:lang w:val="el-GR" w:eastAsia="en-US" w:bidi="ar-SA"/>
      </w:rPr>
    </w:lvl>
    <w:lvl w:ilvl="3" w:tplc="92A2D682">
      <w:numFmt w:val="bullet"/>
      <w:lvlText w:val="•"/>
      <w:lvlJc w:val="left"/>
      <w:pPr>
        <w:ind w:left="2058" w:hanging="281"/>
      </w:pPr>
      <w:rPr>
        <w:rFonts w:hint="default"/>
        <w:lang w:val="el-GR" w:eastAsia="en-US" w:bidi="ar-SA"/>
      </w:rPr>
    </w:lvl>
    <w:lvl w:ilvl="4" w:tplc="ED323E1E">
      <w:numFmt w:val="bullet"/>
      <w:lvlText w:val="•"/>
      <w:lvlJc w:val="left"/>
      <w:pPr>
        <w:ind w:left="2524" w:hanging="281"/>
      </w:pPr>
      <w:rPr>
        <w:rFonts w:hint="default"/>
        <w:lang w:val="el-GR" w:eastAsia="en-US" w:bidi="ar-SA"/>
      </w:rPr>
    </w:lvl>
    <w:lvl w:ilvl="5" w:tplc="6FDE3ACC">
      <w:numFmt w:val="bullet"/>
      <w:lvlText w:val="•"/>
      <w:lvlJc w:val="left"/>
      <w:pPr>
        <w:ind w:left="2990" w:hanging="281"/>
      </w:pPr>
      <w:rPr>
        <w:rFonts w:hint="default"/>
        <w:lang w:val="el-GR" w:eastAsia="en-US" w:bidi="ar-SA"/>
      </w:rPr>
    </w:lvl>
    <w:lvl w:ilvl="6" w:tplc="1B60A798">
      <w:numFmt w:val="bullet"/>
      <w:lvlText w:val="•"/>
      <w:lvlJc w:val="left"/>
      <w:pPr>
        <w:ind w:left="3456" w:hanging="281"/>
      </w:pPr>
      <w:rPr>
        <w:rFonts w:hint="default"/>
        <w:lang w:val="el-GR" w:eastAsia="en-US" w:bidi="ar-SA"/>
      </w:rPr>
    </w:lvl>
    <w:lvl w:ilvl="7" w:tplc="EDBA86A2">
      <w:numFmt w:val="bullet"/>
      <w:lvlText w:val="•"/>
      <w:lvlJc w:val="left"/>
      <w:pPr>
        <w:ind w:left="3922" w:hanging="281"/>
      </w:pPr>
      <w:rPr>
        <w:rFonts w:hint="default"/>
        <w:lang w:val="el-GR" w:eastAsia="en-US" w:bidi="ar-SA"/>
      </w:rPr>
    </w:lvl>
    <w:lvl w:ilvl="8" w:tplc="6F5C89A0">
      <w:numFmt w:val="bullet"/>
      <w:lvlText w:val="•"/>
      <w:lvlJc w:val="left"/>
      <w:pPr>
        <w:ind w:left="4388" w:hanging="281"/>
      </w:pPr>
      <w:rPr>
        <w:rFonts w:hint="default"/>
        <w:lang w:val="el-GR" w:eastAsia="en-US" w:bidi="ar-SA"/>
      </w:rPr>
    </w:lvl>
  </w:abstractNum>
  <w:abstractNum w:abstractNumId="17" w15:restartNumberingAfterBreak="0">
    <w:nsid w:val="64171426"/>
    <w:multiLevelType w:val="hybridMultilevel"/>
    <w:tmpl w:val="30C2D30E"/>
    <w:lvl w:ilvl="0" w:tplc="4C82889E">
      <w:numFmt w:val="bullet"/>
      <w:lvlText w:val=""/>
      <w:lvlJc w:val="left"/>
      <w:pPr>
        <w:ind w:left="645" w:hanging="281"/>
      </w:pPr>
      <w:rPr>
        <w:rFonts w:ascii="Symbol" w:eastAsia="Symbol" w:hAnsi="Symbol" w:cs="Symbol" w:hint="default"/>
        <w:w w:val="100"/>
        <w:sz w:val="22"/>
        <w:szCs w:val="22"/>
        <w:lang w:val="el-GR" w:eastAsia="en-US" w:bidi="ar-SA"/>
      </w:rPr>
    </w:lvl>
    <w:lvl w:ilvl="1" w:tplc="8F261568">
      <w:numFmt w:val="bullet"/>
      <w:lvlText w:val="•"/>
      <w:lvlJc w:val="left"/>
      <w:pPr>
        <w:ind w:left="1108" w:hanging="281"/>
      </w:pPr>
      <w:rPr>
        <w:rFonts w:hint="default"/>
        <w:lang w:val="el-GR" w:eastAsia="en-US" w:bidi="ar-SA"/>
      </w:rPr>
    </w:lvl>
    <w:lvl w:ilvl="2" w:tplc="A8985350">
      <w:numFmt w:val="bullet"/>
      <w:lvlText w:val="•"/>
      <w:lvlJc w:val="left"/>
      <w:pPr>
        <w:ind w:left="1576" w:hanging="281"/>
      </w:pPr>
      <w:rPr>
        <w:rFonts w:hint="default"/>
        <w:lang w:val="el-GR" w:eastAsia="en-US" w:bidi="ar-SA"/>
      </w:rPr>
    </w:lvl>
    <w:lvl w:ilvl="3" w:tplc="8FF2E348">
      <w:numFmt w:val="bullet"/>
      <w:lvlText w:val="•"/>
      <w:lvlJc w:val="left"/>
      <w:pPr>
        <w:ind w:left="2044" w:hanging="281"/>
      </w:pPr>
      <w:rPr>
        <w:rFonts w:hint="default"/>
        <w:lang w:val="el-GR" w:eastAsia="en-US" w:bidi="ar-SA"/>
      </w:rPr>
    </w:lvl>
    <w:lvl w:ilvl="4" w:tplc="F02093AC">
      <w:numFmt w:val="bullet"/>
      <w:lvlText w:val="•"/>
      <w:lvlJc w:val="left"/>
      <w:pPr>
        <w:ind w:left="2512" w:hanging="281"/>
      </w:pPr>
      <w:rPr>
        <w:rFonts w:hint="default"/>
        <w:lang w:val="el-GR" w:eastAsia="en-US" w:bidi="ar-SA"/>
      </w:rPr>
    </w:lvl>
    <w:lvl w:ilvl="5" w:tplc="9656CA9A">
      <w:numFmt w:val="bullet"/>
      <w:lvlText w:val="•"/>
      <w:lvlJc w:val="left"/>
      <w:pPr>
        <w:ind w:left="2980" w:hanging="281"/>
      </w:pPr>
      <w:rPr>
        <w:rFonts w:hint="default"/>
        <w:lang w:val="el-GR" w:eastAsia="en-US" w:bidi="ar-SA"/>
      </w:rPr>
    </w:lvl>
    <w:lvl w:ilvl="6" w:tplc="F0A241C0">
      <w:numFmt w:val="bullet"/>
      <w:lvlText w:val="•"/>
      <w:lvlJc w:val="left"/>
      <w:pPr>
        <w:ind w:left="3448" w:hanging="281"/>
      </w:pPr>
      <w:rPr>
        <w:rFonts w:hint="default"/>
        <w:lang w:val="el-GR" w:eastAsia="en-US" w:bidi="ar-SA"/>
      </w:rPr>
    </w:lvl>
    <w:lvl w:ilvl="7" w:tplc="E5C4359A">
      <w:numFmt w:val="bullet"/>
      <w:lvlText w:val="•"/>
      <w:lvlJc w:val="left"/>
      <w:pPr>
        <w:ind w:left="3916" w:hanging="281"/>
      </w:pPr>
      <w:rPr>
        <w:rFonts w:hint="default"/>
        <w:lang w:val="el-GR" w:eastAsia="en-US" w:bidi="ar-SA"/>
      </w:rPr>
    </w:lvl>
    <w:lvl w:ilvl="8" w:tplc="BF9C6EE4">
      <w:numFmt w:val="bullet"/>
      <w:lvlText w:val="•"/>
      <w:lvlJc w:val="left"/>
      <w:pPr>
        <w:ind w:left="4384" w:hanging="281"/>
      </w:pPr>
      <w:rPr>
        <w:rFonts w:hint="default"/>
        <w:lang w:val="el-GR" w:eastAsia="en-US" w:bidi="ar-SA"/>
      </w:rPr>
    </w:lvl>
  </w:abstractNum>
  <w:abstractNum w:abstractNumId="18" w15:restartNumberingAfterBreak="0">
    <w:nsid w:val="64A429E4"/>
    <w:multiLevelType w:val="hybridMultilevel"/>
    <w:tmpl w:val="B2DE87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9B91BE8"/>
    <w:multiLevelType w:val="hybridMultilevel"/>
    <w:tmpl w:val="780014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A4533BA"/>
    <w:multiLevelType w:val="hybridMultilevel"/>
    <w:tmpl w:val="5292053E"/>
    <w:lvl w:ilvl="0" w:tplc="71CAB3D2">
      <w:numFmt w:val="bullet"/>
      <w:lvlText w:val=""/>
      <w:lvlJc w:val="left"/>
      <w:pPr>
        <w:ind w:left="362" w:hanging="284"/>
      </w:pPr>
      <w:rPr>
        <w:rFonts w:ascii="Symbol" w:eastAsia="Symbol" w:hAnsi="Symbol" w:cs="Symbol" w:hint="default"/>
        <w:w w:val="100"/>
        <w:sz w:val="22"/>
        <w:szCs w:val="22"/>
        <w:lang w:val="el-GR" w:eastAsia="en-US" w:bidi="ar-SA"/>
      </w:rPr>
    </w:lvl>
    <w:lvl w:ilvl="1" w:tplc="F5D8017E">
      <w:numFmt w:val="bullet"/>
      <w:lvlText w:val="•"/>
      <w:lvlJc w:val="left"/>
      <w:pPr>
        <w:ind w:left="856" w:hanging="284"/>
      </w:pPr>
      <w:rPr>
        <w:rFonts w:hint="default"/>
        <w:lang w:val="el-GR" w:eastAsia="en-US" w:bidi="ar-SA"/>
      </w:rPr>
    </w:lvl>
    <w:lvl w:ilvl="2" w:tplc="8608867C">
      <w:numFmt w:val="bullet"/>
      <w:lvlText w:val="•"/>
      <w:lvlJc w:val="left"/>
      <w:pPr>
        <w:ind w:left="1352" w:hanging="284"/>
      </w:pPr>
      <w:rPr>
        <w:rFonts w:hint="default"/>
        <w:lang w:val="el-GR" w:eastAsia="en-US" w:bidi="ar-SA"/>
      </w:rPr>
    </w:lvl>
    <w:lvl w:ilvl="3" w:tplc="B8008C08">
      <w:numFmt w:val="bullet"/>
      <w:lvlText w:val="•"/>
      <w:lvlJc w:val="left"/>
      <w:pPr>
        <w:ind w:left="1848" w:hanging="284"/>
      </w:pPr>
      <w:rPr>
        <w:rFonts w:hint="default"/>
        <w:lang w:val="el-GR" w:eastAsia="en-US" w:bidi="ar-SA"/>
      </w:rPr>
    </w:lvl>
    <w:lvl w:ilvl="4" w:tplc="8048B6CA">
      <w:numFmt w:val="bullet"/>
      <w:lvlText w:val="•"/>
      <w:lvlJc w:val="left"/>
      <w:pPr>
        <w:ind w:left="2344" w:hanging="284"/>
      </w:pPr>
      <w:rPr>
        <w:rFonts w:hint="default"/>
        <w:lang w:val="el-GR" w:eastAsia="en-US" w:bidi="ar-SA"/>
      </w:rPr>
    </w:lvl>
    <w:lvl w:ilvl="5" w:tplc="16E25300">
      <w:numFmt w:val="bullet"/>
      <w:lvlText w:val="•"/>
      <w:lvlJc w:val="left"/>
      <w:pPr>
        <w:ind w:left="2840" w:hanging="284"/>
      </w:pPr>
      <w:rPr>
        <w:rFonts w:hint="default"/>
        <w:lang w:val="el-GR" w:eastAsia="en-US" w:bidi="ar-SA"/>
      </w:rPr>
    </w:lvl>
    <w:lvl w:ilvl="6" w:tplc="765E6E78">
      <w:numFmt w:val="bullet"/>
      <w:lvlText w:val="•"/>
      <w:lvlJc w:val="left"/>
      <w:pPr>
        <w:ind w:left="3336" w:hanging="284"/>
      </w:pPr>
      <w:rPr>
        <w:rFonts w:hint="default"/>
        <w:lang w:val="el-GR" w:eastAsia="en-US" w:bidi="ar-SA"/>
      </w:rPr>
    </w:lvl>
    <w:lvl w:ilvl="7" w:tplc="7AE08114">
      <w:numFmt w:val="bullet"/>
      <w:lvlText w:val="•"/>
      <w:lvlJc w:val="left"/>
      <w:pPr>
        <w:ind w:left="3832" w:hanging="284"/>
      </w:pPr>
      <w:rPr>
        <w:rFonts w:hint="default"/>
        <w:lang w:val="el-GR" w:eastAsia="en-US" w:bidi="ar-SA"/>
      </w:rPr>
    </w:lvl>
    <w:lvl w:ilvl="8" w:tplc="711EFFF0">
      <w:numFmt w:val="bullet"/>
      <w:lvlText w:val="•"/>
      <w:lvlJc w:val="left"/>
      <w:pPr>
        <w:ind w:left="4328" w:hanging="284"/>
      </w:pPr>
      <w:rPr>
        <w:rFonts w:hint="default"/>
        <w:lang w:val="el-GR" w:eastAsia="en-US" w:bidi="ar-SA"/>
      </w:rPr>
    </w:lvl>
  </w:abstractNum>
  <w:abstractNum w:abstractNumId="21" w15:restartNumberingAfterBreak="0">
    <w:nsid w:val="71505443"/>
    <w:multiLevelType w:val="hybridMultilevel"/>
    <w:tmpl w:val="94E6B3CE"/>
    <w:lvl w:ilvl="0" w:tplc="6AAEEEEA">
      <w:numFmt w:val="bullet"/>
      <w:lvlText w:val=""/>
      <w:lvlJc w:val="left"/>
      <w:pPr>
        <w:ind w:left="645" w:hanging="281"/>
      </w:pPr>
      <w:rPr>
        <w:rFonts w:ascii="Symbol" w:eastAsia="Symbol" w:hAnsi="Symbol" w:cs="Symbol" w:hint="default"/>
        <w:w w:val="100"/>
        <w:sz w:val="22"/>
        <w:szCs w:val="22"/>
        <w:lang w:val="el-GR" w:eastAsia="en-US" w:bidi="ar-SA"/>
      </w:rPr>
    </w:lvl>
    <w:lvl w:ilvl="1" w:tplc="1D662B88">
      <w:numFmt w:val="bullet"/>
      <w:lvlText w:val="•"/>
      <w:lvlJc w:val="left"/>
      <w:pPr>
        <w:ind w:left="1108" w:hanging="281"/>
      </w:pPr>
      <w:rPr>
        <w:rFonts w:hint="default"/>
        <w:lang w:val="el-GR" w:eastAsia="en-US" w:bidi="ar-SA"/>
      </w:rPr>
    </w:lvl>
    <w:lvl w:ilvl="2" w:tplc="571E7BEA">
      <w:numFmt w:val="bullet"/>
      <w:lvlText w:val="•"/>
      <w:lvlJc w:val="left"/>
      <w:pPr>
        <w:ind w:left="1576" w:hanging="281"/>
      </w:pPr>
      <w:rPr>
        <w:rFonts w:hint="default"/>
        <w:lang w:val="el-GR" w:eastAsia="en-US" w:bidi="ar-SA"/>
      </w:rPr>
    </w:lvl>
    <w:lvl w:ilvl="3" w:tplc="3EA4959A">
      <w:numFmt w:val="bullet"/>
      <w:lvlText w:val="•"/>
      <w:lvlJc w:val="left"/>
      <w:pPr>
        <w:ind w:left="2044" w:hanging="281"/>
      </w:pPr>
      <w:rPr>
        <w:rFonts w:hint="default"/>
        <w:lang w:val="el-GR" w:eastAsia="en-US" w:bidi="ar-SA"/>
      </w:rPr>
    </w:lvl>
    <w:lvl w:ilvl="4" w:tplc="CCCE9142">
      <w:numFmt w:val="bullet"/>
      <w:lvlText w:val="•"/>
      <w:lvlJc w:val="left"/>
      <w:pPr>
        <w:ind w:left="2512" w:hanging="281"/>
      </w:pPr>
      <w:rPr>
        <w:rFonts w:hint="default"/>
        <w:lang w:val="el-GR" w:eastAsia="en-US" w:bidi="ar-SA"/>
      </w:rPr>
    </w:lvl>
    <w:lvl w:ilvl="5" w:tplc="227EBF5E">
      <w:numFmt w:val="bullet"/>
      <w:lvlText w:val="•"/>
      <w:lvlJc w:val="left"/>
      <w:pPr>
        <w:ind w:left="2980" w:hanging="281"/>
      </w:pPr>
      <w:rPr>
        <w:rFonts w:hint="default"/>
        <w:lang w:val="el-GR" w:eastAsia="en-US" w:bidi="ar-SA"/>
      </w:rPr>
    </w:lvl>
    <w:lvl w:ilvl="6" w:tplc="F24000DA">
      <w:numFmt w:val="bullet"/>
      <w:lvlText w:val="•"/>
      <w:lvlJc w:val="left"/>
      <w:pPr>
        <w:ind w:left="3448" w:hanging="281"/>
      </w:pPr>
      <w:rPr>
        <w:rFonts w:hint="default"/>
        <w:lang w:val="el-GR" w:eastAsia="en-US" w:bidi="ar-SA"/>
      </w:rPr>
    </w:lvl>
    <w:lvl w:ilvl="7" w:tplc="03B6B3D2">
      <w:numFmt w:val="bullet"/>
      <w:lvlText w:val="•"/>
      <w:lvlJc w:val="left"/>
      <w:pPr>
        <w:ind w:left="3916" w:hanging="281"/>
      </w:pPr>
      <w:rPr>
        <w:rFonts w:hint="default"/>
        <w:lang w:val="el-GR" w:eastAsia="en-US" w:bidi="ar-SA"/>
      </w:rPr>
    </w:lvl>
    <w:lvl w:ilvl="8" w:tplc="0B508086">
      <w:numFmt w:val="bullet"/>
      <w:lvlText w:val="•"/>
      <w:lvlJc w:val="left"/>
      <w:pPr>
        <w:ind w:left="4384" w:hanging="281"/>
      </w:pPr>
      <w:rPr>
        <w:rFonts w:hint="default"/>
        <w:lang w:val="el-GR" w:eastAsia="en-US" w:bidi="ar-SA"/>
      </w:rPr>
    </w:lvl>
  </w:abstractNum>
  <w:abstractNum w:abstractNumId="22" w15:restartNumberingAfterBreak="0">
    <w:nsid w:val="75F640DA"/>
    <w:multiLevelType w:val="hybridMultilevel"/>
    <w:tmpl w:val="5F664CB4"/>
    <w:lvl w:ilvl="0" w:tplc="FF28548C">
      <w:numFmt w:val="bullet"/>
      <w:lvlText w:val=""/>
      <w:lvlJc w:val="left"/>
      <w:pPr>
        <w:ind w:left="364" w:hanging="255"/>
      </w:pPr>
      <w:rPr>
        <w:rFonts w:ascii="Symbol" w:eastAsia="Symbol" w:hAnsi="Symbol" w:cs="Symbol" w:hint="default"/>
        <w:w w:val="100"/>
        <w:sz w:val="22"/>
        <w:szCs w:val="22"/>
        <w:lang w:val="el-GR" w:eastAsia="en-US" w:bidi="ar-SA"/>
      </w:rPr>
    </w:lvl>
    <w:lvl w:ilvl="1" w:tplc="DED4F606">
      <w:numFmt w:val="bullet"/>
      <w:lvlText w:val="•"/>
      <w:lvlJc w:val="left"/>
      <w:pPr>
        <w:ind w:left="856" w:hanging="255"/>
      </w:pPr>
      <w:rPr>
        <w:rFonts w:hint="default"/>
        <w:lang w:val="el-GR" w:eastAsia="en-US" w:bidi="ar-SA"/>
      </w:rPr>
    </w:lvl>
    <w:lvl w:ilvl="2" w:tplc="F48C647C">
      <w:numFmt w:val="bullet"/>
      <w:lvlText w:val="•"/>
      <w:lvlJc w:val="left"/>
      <w:pPr>
        <w:ind w:left="1352" w:hanging="255"/>
      </w:pPr>
      <w:rPr>
        <w:rFonts w:hint="default"/>
        <w:lang w:val="el-GR" w:eastAsia="en-US" w:bidi="ar-SA"/>
      </w:rPr>
    </w:lvl>
    <w:lvl w:ilvl="3" w:tplc="49F0F69A">
      <w:numFmt w:val="bullet"/>
      <w:lvlText w:val="•"/>
      <w:lvlJc w:val="left"/>
      <w:pPr>
        <w:ind w:left="1848" w:hanging="255"/>
      </w:pPr>
      <w:rPr>
        <w:rFonts w:hint="default"/>
        <w:lang w:val="el-GR" w:eastAsia="en-US" w:bidi="ar-SA"/>
      </w:rPr>
    </w:lvl>
    <w:lvl w:ilvl="4" w:tplc="321CE134">
      <w:numFmt w:val="bullet"/>
      <w:lvlText w:val="•"/>
      <w:lvlJc w:val="left"/>
      <w:pPr>
        <w:ind w:left="2344" w:hanging="255"/>
      </w:pPr>
      <w:rPr>
        <w:rFonts w:hint="default"/>
        <w:lang w:val="el-GR" w:eastAsia="en-US" w:bidi="ar-SA"/>
      </w:rPr>
    </w:lvl>
    <w:lvl w:ilvl="5" w:tplc="47F293F0">
      <w:numFmt w:val="bullet"/>
      <w:lvlText w:val="•"/>
      <w:lvlJc w:val="left"/>
      <w:pPr>
        <w:ind w:left="2840" w:hanging="255"/>
      </w:pPr>
      <w:rPr>
        <w:rFonts w:hint="default"/>
        <w:lang w:val="el-GR" w:eastAsia="en-US" w:bidi="ar-SA"/>
      </w:rPr>
    </w:lvl>
    <w:lvl w:ilvl="6" w:tplc="E7AEB932">
      <w:numFmt w:val="bullet"/>
      <w:lvlText w:val="•"/>
      <w:lvlJc w:val="left"/>
      <w:pPr>
        <w:ind w:left="3336" w:hanging="255"/>
      </w:pPr>
      <w:rPr>
        <w:rFonts w:hint="default"/>
        <w:lang w:val="el-GR" w:eastAsia="en-US" w:bidi="ar-SA"/>
      </w:rPr>
    </w:lvl>
    <w:lvl w:ilvl="7" w:tplc="34085E6A">
      <w:numFmt w:val="bullet"/>
      <w:lvlText w:val="•"/>
      <w:lvlJc w:val="left"/>
      <w:pPr>
        <w:ind w:left="3832" w:hanging="255"/>
      </w:pPr>
      <w:rPr>
        <w:rFonts w:hint="default"/>
        <w:lang w:val="el-GR" w:eastAsia="en-US" w:bidi="ar-SA"/>
      </w:rPr>
    </w:lvl>
    <w:lvl w:ilvl="8" w:tplc="7402E1D2">
      <w:numFmt w:val="bullet"/>
      <w:lvlText w:val="•"/>
      <w:lvlJc w:val="left"/>
      <w:pPr>
        <w:ind w:left="4328" w:hanging="255"/>
      </w:pPr>
      <w:rPr>
        <w:rFonts w:hint="default"/>
        <w:lang w:val="el-GR" w:eastAsia="en-US" w:bidi="ar-SA"/>
      </w:rPr>
    </w:lvl>
  </w:abstractNum>
  <w:abstractNum w:abstractNumId="23" w15:restartNumberingAfterBreak="0">
    <w:nsid w:val="7B7F0752"/>
    <w:multiLevelType w:val="hybridMultilevel"/>
    <w:tmpl w:val="27C86D28"/>
    <w:lvl w:ilvl="0" w:tplc="048A6064">
      <w:start w:val="1"/>
      <w:numFmt w:val="decimal"/>
      <w:lvlText w:val="%1."/>
      <w:lvlJc w:val="left"/>
      <w:pPr>
        <w:ind w:left="323" w:hanging="219"/>
      </w:pPr>
      <w:rPr>
        <w:rFonts w:ascii="Calibri" w:eastAsia="Calibri" w:hAnsi="Calibri" w:cs="Calibri" w:hint="default"/>
        <w:w w:val="100"/>
        <w:sz w:val="22"/>
        <w:szCs w:val="22"/>
        <w:lang w:val="el-GR" w:eastAsia="en-US" w:bidi="ar-SA"/>
      </w:rPr>
    </w:lvl>
    <w:lvl w:ilvl="1" w:tplc="43160F1E">
      <w:numFmt w:val="bullet"/>
      <w:lvlText w:val="•"/>
      <w:lvlJc w:val="left"/>
      <w:pPr>
        <w:ind w:left="820" w:hanging="219"/>
      </w:pPr>
      <w:rPr>
        <w:rFonts w:hint="default"/>
        <w:lang w:val="el-GR" w:eastAsia="en-US" w:bidi="ar-SA"/>
      </w:rPr>
    </w:lvl>
    <w:lvl w:ilvl="2" w:tplc="3A4E1A74">
      <w:numFmt w:val="bullet"/>
      <w:lvlText w:val="•"/>
      <w:lvlJc w:val="left"/>
      <w:pPr>
        <w:ind w:left="1320" w:hanging="219"/>
      </w:pPr>
      <w:rPr>
        <w:rFonts w:hint="default"/>
        <w:lang w:val="el-GR" w:eastAsia="en-US" w:bidi="ar-SA"/>
      </w:rPr>
    </w:lvl>
    <w:lvl w:ilvl="3" w:tplc="54501438">
      <w:numFmt w:val="bullet"/>
      <w:lvlText w:val="•"/>
      <w:lvlJc w:val="left"/>
      <w:pPr>
        <w:ind w:left="1820" w:hanging="219"/>
      </w:pPr>
      <w:rPr>
        <w:rFonts w:hint="default"/>
        <w:lang w:val="el-GR" w:eastAsia="en-US" w:bidi="ar-SA"/>
      </w:rPr>
    </w:lvl>
    <w:lvl w:ilvl="4" w:tplc="F04EA6B8">
      <w:numFmt w:val="bullet"/>
      <w:lvlText w:val="•"/>
      <w:lvlJc w:val="left"/>
      <w:pPr>
        <w:ind w:left="2320" w:hanging="219"/>
      </w:pPr>
      <w:rPr>
        <w:rFonts w:hint="default"/>
        <w:lang w:val="el-GR" w:eastAsia="en-US" w:bidi="ar-SA"/>
      </w:rPr>
    </w:lvl>
    <w:lvl w:ilvl="5" w:tplc="7FCC50B2">
      <w:numFmt w:val="bullet"/>
      <w:lvlText w:val="•"/>
      <w:lvlJc w:val="left"/>
      <w:pPr>
        <w:ind w:left="2820" w:hanging="219"/>
      </w:pPr>
      <w:rPr>
        <w:rFonts w:hint="default"/>
        <w:lang w:val="el-GR" w:eastAsia="en-US" w:bidi="ar-SA"/>
      </w:rPr>
    </w:lvl>
    <w:lvl w:ilvl="6" w:tplc="3F3A1DB0">
      <w:numFmt w:val="bullet"/>
      <w:lvlText w:val="•"/>
      <w:lvlJc w:val="left"/>
      <w:pPr>
        <w:ind w:left="3320" w:hanging="219"/>
      </w:pPr>
      <w:rPr>
        <w:rFonts w:hint="default"/>
        <w:lang w:val="el-GR" w:eastAsia="en-US" w:bidi="ar-SA"/>
      </w:rPr>
    </w:lvl>
    <w:lvl w:ilvl="7" w:tplc="3F1A2E9E">
      <w:numFmt w:val="bullet"/>
      <w:lvlText w:val="•"/>
      <w:lvlJc w:val="left"/>
      <w:pPr>
        <w:ind w:left="3820" w:hanging="219"/>
      </w:pPr>
      <w:rPr>
        <w:rFonts w:hint="default"/>
        <w:lang w:val="el-GR" w:eastAsia="en-US" w:bidi="ar-SA"/>
      </w:rPr>
    </w:lvl>
    <w:lvl w:ilvl="8" w:tplc="D69CCCBE">
      <w:numFmt w:val="bullet"/>
      <w:lvlText w:val="•"/>
      <w:lvlJc w:val="left"/>
      <w:pPr>
        <w:ind w:left="4320" w:hanging="219"/>
      </w:pPr>
      <w:rPr>
        <w:rFonts w:hint="default"/>
        <w:lang w:val="el-GR" w:eastAsia="en-US" w:bidi="ar-SA"/>
      </w:rPr>
    </w:lvl>
  </w:abstractNum>
  <w:num w:numId="1" w16cid:durableId="1997300647">
    <w:abstractNumId w:val="9"/>
  </w:num>
  <w:num w:numId="2" w16cid:durableId="1837189715">
    <w:abstractNumId w:val="4"/>
  </w:num>
  <w:num w:numId="3" w16cid:durableId="827986412">
    <w:abstractNumId w:val="17"/>
  </w:num>
  <w:num w:numId="4" w16cid:durableId="43258917">
    <w:abstractNumId w:val="13"/>
  </w:num>
  <w:num w:numId="5" w16cid:durableId="1419325843">
    <w:abstractNumId w:val="21"/>
  </w:num>
  <w:num w:numId="6" w16cid:durableId="1260137165">
    <w:abstractNumId w:val="23"/>
  </w:num>
  <w:num w:numId="7" w16cid:durableId="691732872">
    <w:abstractNumId w:val="6"/>
  </w:num>
  <w:num w:numId="8" w16cid:durableId="1489977739">
    <w:abstractNumId w:val="5"/>
  </w:num>
  <w:num w:numId="9" w16cid:durableId="301619369">
    <w:abstractNumId w:val="20"/>
  </w:num>
  <w:num w:numId="10" w16cid:durableId="555093557">
    <w:abstractNumId w:val="8"/>
  </w:num>
  <w:num w:numId="11" w16cid:durableId="1667898644">
    <w:abstractNumId w:val="3"/>
  </w:num>
  <w:num w:numId="12" w16cid:durableId="1613056275">
    <w:abstractNumId w:val="22"/>
  </w:num>
  <w:num w:numId="13" w16cid:durableId="61485687">
    <w:abstractNumId w:val="16"/>
  </w:num>
  <w:num w:numId="14" w16cid:durableId="710496072">
    <w:abstractNumId w:val="12"/>
  </w:num>
  <w:num w:numId="15" w16cid:durableId="892037019">
    <w:abstractNumId w:val="10"/>
  </w:num>
  <w:num w:numId="16" w16cid:durableId="171460038">
    <w:abstractNumId w:val="15"/>
  </w:num>
  <w:num w:numId="17" w16cid:durableId="96104690">
    <w:abstractNumId w:val="11"/>
  </w:num>
  <w:num w:numId="18" w16cid:durableId="469978749">
    <w:abstractNumId w:val="0"/>
  </w:num>
  <w:num w:numId="19" w16cid:durableId="728381712">
    <w:abstractNumId w:val="19"/>
  </w:num>
  <w:num w:numId="20" w16cid:durableId="776558140">
    <w:abstractNumId w:val="14"/>
  </w:num>
  <w:num w:numId="21" w16cid:durableId="316303095">
    <w:abstractNumId w:val="1"/>
  </w:num>
  <w:num w:numId="22" w16cid:durableId="409037247">
    <w:abstractNumId w:val="18"/>
  </w:num>
  <w:num w:numId="23" w16cid:durableId="802579868">
    <w:abstractNumId w:val="2"/>
  </w:num>
  <w:num w:numId="24" w16cid:durableId="489164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532"/>
    <w:rsid w:val="000724AA"/>
    <w:rsid w:val="000A1842"/>
    <w:rsid w:val="000A1DFF"/>
    <w:rsid w:val="000F2BE9"/>
    <w:rsid w:val="00102D81"/>
    <w:rsid w:val="00134293"/>
    <w:rsid w:val="00141605"/>
    <w:rsid w:val="00164935"/>
    <w:rsid w:val="00165516"/>
    <w:rsid w:val="00180A95"/>
    <w:rsid w:val="001863AC"/>
    <w:rsid w:val="001865A6"/>
    <w:rsid w:val="001A4EFC"/>
    <w:rsid w:val="001C2CE3"/>
    <w:rsid w:val="001D0860"/>
    <w:rsid w:val="002165B1"/>
    <w:rsid w:val="00260793"/>
    <w:rsid w:val="00265487"/>
    <w:rsid w:val="002E1B63"/>
    <w:rsid w:val="00317125"/>
    <w:rsid w:val="00355532"/>
    <w:rsid w:val="00394F00"/>
    <w:rsid w:val="003A2525"/>
    <w:rsid w:val="003B1F5F"/>
    <w:rsid w:val="003C2AF2"/>
    <w:rsid w:val="004118A0"/>
    <w:rsid w:val="00411E39"/>
    <w:rsid w:val="004618F4"/>
    <w:rsid w:val="0049317A"/>
    <w:rsid w:val="004C541F"/>
    <w:rsid w:val="004C6C9E"/>
    <w:rsid w:val="004D6C64"/>
    <w:rsid w:val="004E0D89"/>
    <w:rsid w:val="00537C2E"/>
    <w:rsid w:val="0055716F"/>
    <w:rsid w:val="00586717"/>
    <w:rsid w:val="005A6002"/>
    <w:rsid w:val="005B0464"/>
    <w:rsid w:val="005C07F1"/>
    <w:rsid w:val="005F2D7A"/>
    <w:rsid w:val="00602720"/>
    <w:rsid w:val="00620487"/>
    <w:rsid w:val="00622128"/>
    <w:rsid w:val="0063587F"/>
    <w:rsid w:val="00655DB6"/>
    <w:rsid w:val="00682B03"/>
    <w:rsid w:val="0068614D"/>
    <w:rsid w:val="006A192F"/>
    <w:rsid w:val="006E7223"/>
    <w:rsid w:val="006E734C"/>
    <w:rsid w:val="006F22B2"/>
    <w:rsid w:val="007279A7"/>
    <w:rsid w:val="007A0DD9"/>
    <w:rsid w:val="007B1CC1"/>
    <w:rsid w:val="007B2570"/>
    <w:rsid w:val="007C320A"/>
    <w:rsid w:val="00807FFA"/>
    <w:rsid w:val="00840338"/>
    <w:rsid w:val="00843049"/>
    <w:rsid w:val="00876424"/>
    <w:rsid w:val="0088006D"/>
    <w:rsid w:val="00881B50"/>
    <w:rsid w:val="0088526D"/>
    <w:rsid w:val="00885E9C"/>
    <w:rsid w:val="00954D2A"/>
    <w:rsid w:val="00961636"/>
    <w:rsid w:val="00997CA7"/>
    <w:rsid w:val="009A4187"/>
    <w:rsid w:val="009B06D5"/>
    <w:rsid w:val="009B0852"/>
    <w:rsid w:val="009E74B8"/>
    <w:rsid w:val="009F5947"/>
    <w:rsid w:val="00A270C1"/>
    <w:rsid w:val="00A31D70"/>
    <w:rsid w:val="00A34C06"/>
    <w:rsid w:val="00A36EAD"/>
    <w:rsid w:val="00A42B54"/>
    <w:rsid w:val="00A66005"/>
    <w:rsid w:val="00AF6B38"/>
    <w:rsid w:val="00B0606D"/>
    <w:rsid w:val="00B07B29"/>
    <w:rsid w:val="00B50F22"/>
    <w:rsid w:val="00B53279"/>
    <w:rsid w:val="00BA5BA0"/>
    <w:rsid w:val="00C238A0"/>
    <w:rsid w:val="00C2569C"/>
    <w:rsid w:val="00C5166F"/>
    <w:rsid w:val="00C91F49"/>
    <w:rsid w:val="00CA50CD"/>
    <w:rsid w:val="00CB6882"/>
    <w:rsid w:val="00D57913"/>
    <w:rsid w:val="00D57C86"/>
    <w:rsid w:val="00D81005"/>
    <w:rsid w:val="00D93851"/>
    <w:rsid w:val="00DD34EC"/>
    <w:rsid w:val="00E352BE"/>
    <w:rsid w:val="00E7154C"/>
    <w:rsid w:val="00E751ED"/>
    <w:rsid w:val="00E86DAE"/>
    <w:rsid w:val="00E90CB1"/>
    <w:rsid w:val="00F51C02"/>
    <w:rsid w:val="00F5312B"/>
    <w:rsid w:val="00F83364"/>
    <w:rsid w:val="10230525"/>
    <w:rsid w:val="17DE919C"/>
    <w:rsid w:val="187CEAAE"/>
    <w:rsid w:val="1FBDBB36"/>
    <w:rsid w:val="361ECBBF"/>
    <w:rsid w:val="3890988F"/>
    <w:rsid w:val="67A7F0AA"/>
    <w:rsid w:val="74B6669D"/>
    <w:rsid w:val="75FF5F3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2EB64"/>
  <w15:docId w15:val="{3E95B18B-6116-4BCA-94B5-2B07192F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Calibri" w:eastAsia="Calibri" w:hAnsi="Calibri" w:cs="Calibri"/>
      <w:lang w:val="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Title"/>
    <w:basedOn w:val="a"/>
    <w:uiPriority w:val="1"/>
    <w:qFormat/>
    <w:pPr>
      <w:ind w:left="28"/>
    </w:pPr>
    <w:rPr>
      <w:b/>
      <w:bCs/>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Char"/>
    <w:uiPriority w:val="99"/>
    <w:unhideWhenUsed/>
    <w:rsid w:val="000A1DFF"/>
    <w:pPr>
      <w:tabs>
        <w:tab w:val="center" w:pos="4153"/>
        <w:tab w:val="right" w:pos="8306"/>
      </w:tabs>
    </w:pPr>
  </w:style>
  <w:style w:type="character" w:customStyle="1" w:styleId="Char">
    <w:name w:val="Κεφαλίδα Char"/>
    <w:basedOn w:val="a0"/>
    <w:link w:val="a6"/>
    <w:uiPriority w:val="99"/>
    <w:rsid w:val="000A1DFF"/>
    <w:rPr>
      <w:rFonts w:ascii="Calibri" w:eastAsia="Calibri" w:hAnsi="Calibri" w:cs="Calibri"/>
      <w:lang w:val="el-GR"/>
    </w:rPr>
  </w:style>
  <w:style w:type="paragraph" w:styleId="a7">
    <w:name w:val="footer"/>
    <w:basedOn w:val="a"/>
    <w:link w:val="Char0"/>
    <w:uiPriority w:val="99"/>
    <w:unhideWhenUsed/>
    <w:rsid w:val="000A1DFF"/>
    <w:pPr>
      <w:tabs>
        <w:tab w:val="center" w:pos="4153"/>
        <w:tab w:val="right" w:pos="8306"/>
      </w:tabs>
    </w:pPr>
  </w:style>
  <w:style w:type="character" w:customStyle="1" w:styleId="Char0">
    <w:name w:val="Υποσέλιδο Char"/>
    <w:basedOn w:val="a0"/>
    <w:link w:val="a7"/>
    <w:uiPriority w:val="99"/>
    <w:rsid w:val="000A1DFF"/>
    <w:rPr>
      <w:rFonts w:ascii="Calibri" w:eastAsia="Calibri" w:hAnsi="Calibri" w:cs="Calibri"/>
      <w:lang w:val="el-GR"/>
    </w:rPr>
  </w:style>
  <w:style w:type="table" w:styleId="a8">
    <w:name w:val="Table Grid"/>
    <w:basedOn w:val="a1"/>
    <w:uiPriority w:val="39"/>
    <w:rsid w:val="00876424"/>
    <w:pPr>
      <w:widowControl/>
      <w:autoSpaceDE/>
      <w:autoSpaceDN/>
    </w:pPr>
    <w:rPr>
      <w:rFonts w:ascii="Calibri" w:eastAsia="Calibri" w:hAnsi="Calibri"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7C320A"/>
    <w:rPr>
      <w:sz w:val="16"/>
      <w:szCs w:val="16"/>
    </w:rPr>
  </w:style>
  <w:style w:type="paragraph" w:styleId="aa">
    <w:name w:val="annotation text"/>
    <w:basedOn w:val="a"/>
    <w:link w:val="Char1"/>
    <w:uiPriority w:val="99"/>
    <w:unhideWhenUsed/>
    <w:rsid w:val="007C320A"/>
    <w:rPr>
      <w:sz w:val="20"/>
      <w:szCs w:val="20"/>
    </w:rPr>
  </w:style>
  <w:style w:type="character" w:customStyle="1" w:styleId="Char1">
    <w:name w:val="Κείμενο σχολίου Char"/>
    <w:basedOn w:val="a0"/>
    <w:link w:val="aa"/>
    <w:uiPriority w:val="99"/>
    <w:rsid w:val="007C320A"/>
    <w:rPr>
      <w:rFonts w:ascii="Calibri" w:eastAsia="Calibri" w:hAnsi="Calibri" w:cs="Calibri"/>
      <w:sz w:val="20"/>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0F9DFD-B907-4E2F-AD93-8E17D397F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3FBC55-3D2B-497A-BCA1-3935BD9464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2300</Words>
  <Characters>12422</Characters>
  <Application>Microsoft Office Word</Application>
  <DocSecurity>0</DocSecurity>
  <Lines>103</Lines>
  <Paragraphs>29</Paragraphs>
  <ScaleCrop>false</ScaleCrop>
  <Company/>
  <LinksUpToDate>false</LinksUpToDate>
  <CharactersWithSpaces>14693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ΠΙΝΑΚΑΣ ΠΕΡΙΕΧΟΜΕΝΩΝ</dc:title>
  <dc:creator>dt</dc:creator>
  <cp:lastModifiedBy>Δήμητρα Σουλελέ</cp:lastModifiedBy>
  <cp:revision>37</cp:revision>
  <dcterms:created xsi:type="dcterms:W3CDTF">2025-06-13T10:40:00Z</dcterms:created>
  <dcterms:modified xsi:type="dcterms:W3CDTF">2025-06-25T09:16:00Z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για το Microsoft 365</vt:lpwstr>
  </property>
  <property fmtid="{D5CDD505-2E9C-101B-9397-08002B2CF9AE}" pid="4" name="LastSaved">
    <vt:filetime>2023-04-12T00:00:00Z</vt:filetime>
  </property>
  <property fmtid="{D5CDD505-2E9C-101B-9397-08002B2CF9AE}" pid="5" name="ContentTypeId">
    <vt:lpwstr>0x01010036BBF09E51E3D747983419EBE5C3D381</vt:lpwstr>
  </property>
  <property fmtid="{D5CDD505-2E9C-101B-9397-08002B2CF9AE}" pid="6" name="MediaServiceImageTags">
    <vt:lpwstr/>
  </property>
  <property fmtid="{D5CDD505-2E9C-101B-9397-08002B2CF9AE}" pid="7" name="_ip_UnifiedCompliancePolicyUIAction">
    <vt:lpwstr/>
  </property>
  <property fmtid="{D5CDD505-2E9C-101B-9397-08002B2CF9AE}" pid="8" name="TaxCatchAll">
    <vt:lpwstr/>
  </property>
  <property fmtid="{D5CDD505-2E9C-101B-9397-08002B2CF9AE}" pid="9" name="_ip_UnifiedCompliancePolicyProperties">
    <vt:lpwstr/>
  </property>
  <property fmtid="{D5CDD505-2E9C-101B-9397-08002B2CF9AE}" pid="10" name="lcf76f155ced4ddcb4097134ff3c332f">
    <vt:lpwstr/>
  </property>
</Properties>
</file>